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6E554" w14:textId="6B58C5FE" w:rsidR="00B66147" w:rsidRDefault="00B66147" w:rsidP="00546CA5">
      <w:pPr>
        <w:jc w:val="center"/>
        <w:rPr>
          <w:rFonts w:ascii="Calibri" w:eastAsia="Calibri" w:hAnsi="Calibri" w:cs="Calibri"/>
          <w:b/>
          <w:bCs/>
          <w:sz w:val="28"/>
          <w:szCs w:val="28"/>
        </w:rPr>
      </w:pPr>
      <w:r w:rsidRPr="00D77863">
        <w:rPr>
          <w:rFonts w:ascii="Calibri" w:hAnsi="Calibri" w:cs="Calibri"/>
          <w:noProof/>
          <w:sz w:val="18"/>
          <w:szCs w:val="18"/>
        </w:rPr>
        <w:drawing>
          <wp:inline distT="0" distB="0" distL="0" distR="0" wp14:anchorId="47B0927D" wp14:editId="5BF0B0EE">
            <wp:extent cx="1132840" cy="1184551"/>
            <wp:effectExtent l="0" t="0" r="0" b="0"/>
            <wp:docPr id="1"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356 - Lighten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336" cy="1225850"/>
                    </a:xfrm>
                    <a:prstGeom prst="rect">
                      <a:avLst/>
                    </a:prstGeom>
                    <a:noFill/>
                    <a:ln>
                      <a:noFill/>
                    </a:ln>
                  </pic:spPr>
                </pic:pic>
              </a:graphicData>
            </a:graphic>
          </wp:inline>
        </w:drawing>
      </w:r>
    </w:p>
    <w:p w14:paraId="157534A9" w14:textId="2CCDB5DF" w:rsidR="00546CA5" w:rsidRDefault="00985AB4" w:rsidP="00546CA5">
      <w:pPr>
        <w:jc w:val="center"/>
        <w:rPr>
          <w:rFonts w:ascii="Calibri" w:eastAsia="Calibri" w:hAnsi="Calibri" w:cs="Calibri"/>
          <w:b/>
          <w:bCs/>
          <w:sz w:val="28"/>
          <w:szCs w:val="28"/>
        </w:rPr>
      </w:pPr>
      <w:r w:rsidRPr="77B86BA8">
        <w:rPr>
          <w:rFonts w:ascii="Calibri" w:eastAsia="Calibri" w:hAnsi="Calibri" w:cs="Calibri"/>
          <w:b/>
          <w:bCs/>
          <w:sz w:val="28"/>
          <w:szCs w:val="28"/>
        </w:rPr>
        <w:t>Vermont State Ethics Commission</w:t>
      </w:r>
    </w:p>
    <w:p w14:paraId="6A0961B5" w14:textId="63CC43A4" w:rsidR="00F439FB" w:rsidRDefault="00B66147" w:rsidP="00CA4849">
      <w:pPr>
        <w:jc w:val="center"/>
        <w:rPr>
          <w:rFonts w:ascii="Calibri" w:eastAsia="Calibri" w:hAnsi="Calibri" w:cs="Calibri"/>
          <w:b/>
          <w:bCs/>
          <w:sz w:val="28"/>
          <w:szCs w:val="28"/>
        </w:rPr>
      </w:pPr>
      <w:bookmarkStart w:id="0" w:name="_GoBack"/>
      <w:bookmarkEnd w:id="0"/>
      <w:r>
        <w:rPr>
          <w:rFonts w:ascii="Calibri" w:eastAsia="Calibri" w:hAnsi="Calibri" w:cs="Calibri"/>
          <w:b/>
          <w:bCs/>
          <w:sz w:val="28"/>
          <w:szCs w:val="28"/>
        </w:rPr>
        <w:t>Minutes of August 7, 2019 Meeting</w:t>
      </w:r>
    </w:p>
    <w:p w14:paraId="18E98DEE" w14:textId="13ABC9E9" w:rsidR="00985AB4" w:rsidRDefault="00E303A9" w:rsidP="004662F2">
      <w:bookmarkStart w:id="1" w:name="_Hlk16142814"/>
      <w:r>
        <w:rPr>
          <w:rFonts w:ascii="Calibri" w:eastAsia="Calibri" w:hAnsi="Calibri" w:cs="Calibri"/>
          <w:b/>
          <w:bCs/>
        </w:rPr>
        <w:t xml:space="preserve">1.  </w:t>
      </w:r>
      <w:r w:rsidR="447D023D" w:rsidRPr="447D023D">
        <w:rPr>
          <w:rFonts w:ascii="Calibri" w:eastAsia="Calibri" w:hAnsi="Calibri" w:cs="Calibri"/>
          <w:b/>
          <w:bCs/>
        </w:rPr>
        <w:t>Call to Order:</w:t>
      </w:r>
      <w:r w:rsidR="447D023D" w:rsidRPr="447D023D">
        <w:rPr>
          <w:rFonts w:ascii="Calibri" w:eastAsia="Calibri" w:hAnsi="Calibri" w:cs="Calibri"/>
        </w:rPr>
        <w:t xml:space="preserve">  The meeting</w:t>
      </w:r>
      <w:r w:rsidR="00B66147">
        <w:rPr>
          <w:rFonts w:ascii="Calibri" w:eastAsia="Calibri" w:hAnsi="Calibri" w:cs="Calibri"/>
        </w:rPr>
        <w:t xml:space="preserve">, held at the Ethics Commission office </w:t>
      </w:r>
      <w:r w:rsidR="00BB73E6">
        <w:rPr>
          <w:rFonts w:ascii="Calibri" w:eastAsia="Calibri" w:hAnsi="Calibri" w:cs="Calibri"/>
        </w:rPr>
        <w:t xml:space="preserve">in Room 315 at </w:t>
      </w:r>
      <w:r w:rsidR="00B66147">
        <w:rPr>
          <w:rFonts w:ascii="Calibri" w:eastAsia="Calibri" w:hAnsi="Calibri" w:cs="Calibri"/>
        </w:rPr>
        <w:t>6 Baldwin St. Montpelier,</w:t>
      </w:r>
      <w:r w:rsidR="447D023D" w:rsidRPr="447D023D">
        <w:rPr>
          <w:rFonts w:ascii="Calibri" w:eastAsia="Calibri" w:hAnsi="Calibri" w:cs="Calibri"/>
        </w:rPr>
        <w:t xml:space="preserve"> was called to order by Commission Chair Julie Hulburd at 10:06 a.m.  Present for the meeting were Commission </w:t>
      </w:r>
      <w:r w:rsidR="004662F2">
        <w:rPr>
          <w:rFonts w:ascii="Calibri" w:eastAsia="Calibri" w:hAnsi="Calibri" w:cs="Calibri"/>
        </w:rPr>
        <w:t>m</w:t>
      </w:r>
      <w:r w:rsidR="447D023D" w:rsidRPr="447D023D">
        <w:rPr>
          <w:rFonts w:ascii="Calibri" w:eastAsia="Calibri" w:hAnsi="Calibri" w:cs="Calibri"/>
        </w:rPr>
        <w:t xml:space="preserve">embers Christopher Davis, Sarah Biolsi Vangel, Michele Eid, and Executive </w:t>
      </w:r>
      <w:r w:rsidR="447D023D" w:rsidRPr="447D023D">
        <w:t>Director</w:t>
      </w:r>
      <w:r w:rsidR="447D023D" w:rsidRPr="447D023D">
        <w:rPr>
          <w:rFonts w:ascii="Calibri" w:eastAsia="Calibri" w:hAnsi="Calibri" w:cs="Calibri"/>
        </w:rPr>
        <w:t xml:space="preserve"> Larry Novins.</w:t>
      </w:r>
      <w:bookmarkEnd w:id="1"/>
      <w:r w:rsidR="00C84A25" w:rsidRPr="77B86BA8">
        <w:rPr>
          <w:rFonts w:ascii="Calibri" w:eastAsia="Calibri" w:hAnsi="Calibri" w:cs="Calibri"/>
        </w:rPr>
        <w:t xml:space="preserve">                                                      </w:t>
      </w:r>
    </w:p>
    <w:p w14:paraId="4D7DA74F" w14:textId="406DBB66" w:rsidR="00815A66" w:rsidRDefault="00E303A9" w:rsidP="00815A66">
      <w:pPr>
        <w:rPr>
          <w:b/>
          <w:bCs/>
        </w:rPr>
      </w:pPr>
      <w:r>
        <w:rPr>
          <w:rFonts w:ascii="Calibri" w:eastAsia="Calibri" w:hAnsi="Calibri" w:cs="Calibri"/>
          <w:b/>
          <w:bCs/>
        </w:rPr>
        <w:t>2</w:t>
      </w:r>
      <w:r w:rsidR="004662F2">
        <w:rPr>
          <w:rFonts w:ascii="Calibri" w:eastAsia="Calibri" w:hAnsi="Calibri" w:cs="Calibri"/>
          <w:b/>
          <w:bCs/>
        </w:rPr>
        <w:t>.</w:t>
      </w:r>
      <w:r w:rsidR="044BDCD4" w:rsidRPr="00815A66">
        <w:rPr>
          <w:rFonts w:ascii="Calibri" w:eastAsia="Calibri" w:hAnsi="Calibri" w:cs="Calibri"/>
          <w:b/>
          <w:bCs/>
        </w:rPr>
        <w:t xml:space="preserve"> </w:t>
      </w:r>
      <w:r w:rsidR="004662F2">
        <w:rPr>
          <w:rFonts w:ascii="Calibri" w:eastAsia="Calibri" w:hAnsi="Calibri" w:cs="Calibri"/>
          <w:b/>
          <w:bCs/>
        </w:rPr>
        <w:t xml:space="preserve"> </w:t>
      </w:r>
      <w:r w:rsidR="044BDCD4" w:rsidRPr="00815A66">
        <w:rPr>
          <w:rFonts w:ascii="Calibri" w:eastAsia="Calibri" w:hAnsi="Calibri" w:cs="Calibri"/>
          <w:b/>
          <w:bCs/>
        </w:rPr>
        <w:t>Approval of Minutes:</w:t>
      </w:r>
      <w:r w:rsidR="044BDCD4" w:rsidRPr="00815A66">
        <w:rPr>
          <w:rFonts w:ascii="Calibri" w:eastAsia="Calibri" w:hAnsi="Calibri" w:cs="Calibri"/>
        </w:rPr>
        <w:t xml:space="preserve">  On the motion of Chris Davis</w:t>
      </w:r>
      <w:r w:rsidR="00BB73E6">
        <w:rPr>
          <w:rFonts w:ascii="Calibri" w:eastAsia="Calibri" w:hAnsi="Calibri" w:cs="Calibri"/>
        </w:rPr>
        <w:t>,</w:t>
      </w:r>
      <w:r w:rsidR="044BDCD4" w:rsidRPr="00815A66">
        <w:rPr>
          <w:rFonts w:ascii="Calibri" w:eastAsia="Calibri" w:hAnsi="Calibri" w:cs="Calibri"/>
        </w:rPr>
        <w:t xml:space="preserve"> second by Michele Eid, the minutes of the July 3, 2019 meeting were approved with one change. </w:t>
      </w:r>
    </w:p>
    <w:p w14:paraId="13066313" w14:textId="739380CE" w:rsidR="00815A66" w:rsidRPr="006978A0" w:rsidRDefault="00E303A9" w:rsidP="00815A66">
      <w:pPr>
        <w:rPr>
          <w:b/>
          <w:bCs/>
        </w:rPr>
      </w:pPr>
      <w:r>
        <w:rPr>
          <w:rFonts w:ascii="Calibri" w:eastAsia="Calibri" w:hAnsi="Calibri" w:cs="Calibri"/>
          <w:b/>
          <w:bCs/>
        </w:rPr>
        <w:t>3</w:t>
      </w:r>
      <w:r w:rsidR="004662F2">
        <w:rPr>
          <w:rFonts w:ascii="Calibri" w:eastAsia="Calibri" w:hAnsi="Calibri" w:cs="Calibri"/>
          <w:b/>
          <w:bCs/>
        </w:rPr>
        <w:t xml:space="preserve">. </w:t>
      </w:r>
      <w:r w:rsidR="044BDCD4" w:rsidRPr="00815A66">
        <w:rPr>
          <w:rFonts w:ascii="Calibri" w:eastAsia="Calibri" w:hAnsi="Calibri" w:cs="Calibri"/>
          <w:b/>
          <w:bCs/>
        </w:rPr>
        <w:t xml:space="preserve"> Public Comment</w:t>
      </w:r>
      <w:r w:rsidR="044BDCD4" w:rsidRPr="00815A66">
        <w:rPr>
          <w:rFonts w:ascii="Calibri" w:eastAsia="Calibri" w:hAnsi="Calibri" w:cs="Calibri"/>
        </w:rPr>
        <w:t>: None</w:t>
      </w:r>
    </w:p>
    <w:p w14:paraId="3884E1F7" w14:textId="65001949" w:rsidR="00815A66" w:rsidRDefault="00E303A9" w:rsidP="00815A66">
      <w:pPr>
        <w:spacing w:line="240" w:lineRule="auto"/>
      </w:pPr>
      <w:r>
        <w:rPr>
          <w:rFonts w:ascii="Calibri" w:eastAsia="Calibri" w:hAnsi="Calibri" w:cs="Calibri"/>
          <w:b/>
          <w:bCs/>
        </w:rPr>
        <w:t>4</w:t>
      </w:r>
      <w:r w:rsidR="004662F2">
        <w:rPr>
          <w:rFonts w:ascii="Calibri" w:eastAsia="Calibri" w:hAnsi="Calibri" w:cs="Calibri"/>
          <w:b/>
          <w:bCs/>
        </w:rPr>
        <w:t xml:space="preserve">.  </w:t>
      </w:r>
      <w:r w:rsidR="044BDCD4" w:rsidRPr="00815A66">
        <w:rPr>
          <w:rFonts w:ascii="Calibri" w:eastAsia="Calibri" w:hAnsi="Calibri" w:cs="Calibri"/>
          <w:b/>
          <w:bCs/>
        </w:rPr>
        <w:t>Website:</w:t>
      </w:r>
      <w:r w:rsidR="044BDCD4" w:rsidRPr="00815A66">
        <w:rPr>
          <w:rFonts w:ascii="Calibri" w:eastAsia="Calibri" w:hAnsi="Calibri" w:cs="Calibri"/>
        </w:rPr>
        <w:t xml:space="preserve">   Larry Novins reported on changes to the website including a new web page with links to sources for Vermont ethics guidance.  Among them are: </w:t>
      </w:r>
      <w:r w:rsidR="005E6B9C">
        <w:rPr>
          <w:rFonts w:ascii="Calibri" w:eastAsia="Calibri" w:hAnsi="Calibri" w:cs="Calibri"/>
        </w:rPr>
        <w:t xml:space="preserve"> </w:t>
      </w:r>
      <w:r w:rsidR="044BDCD4" w:rsidRPr="00815A66">
        <w:rPr>
          <w:rFonts w:ascii="Calibri" w:eastAsia="Calibri" w:hAnsi="Calibri" w:cs="Calibri"/>
        </w:rPr>
        <w:t xml:space="preserve">Ethics Commission statutes, </w:t>
      </w:r>
      <w:r w:rsidR="005E6B9C">
        <w:rPr>
          <w:rFonts w:ascii="Calibri" w:eastAsia="Calibri" w:hAnsi="Calibri" w:cs="Calibri"/>
        </w:rPr>
        <w:t xml:space="preserve">the </w:t>
      </w:r>
      <w:r w:rsidR="044BDCD4" w:rsidRPr="00815A66">
        <w:rPr>
          <w:rFonts w:ascii="Calibri" w:eastAsia="Calibri" w:hAnsi="Calibri" w:cs="Calibri"/>
        </w:rPr>
        <w:t xml:space="preserve">Governor’s 2017 Executive Order, and DHR ethics related sections from its Personnel and Procedures Manual.  See, </w:t>
      </w:r>
      <w:hyperlink r:id="rId10">
        <w:r w:rsidR="044BDCD4" w:rsidRPr="044BDCD4">
          <w:rPr>
            <w:rStyle w:val="Hyperlink"/>
          </w:rPr>
          <w:t>https://ethicscommission.vermont.gov/ethics-sources</w:t>
        </w:r>
      </w:hyperlink>
      <w:r w:rsidR="044BDCD4" w:rsidRPr="044BDCD4">
        <w:t>.</w:t>
      </w:r>
      <w:r w:rsidR="005E6B9C">
        <w:t xml:space="preserve">  The Commission had</w:t>
      </w:r>
      <w:r w:rsidR="005E58EC">
        <w:t xml:space="preserve"> planned a webpage </w:t>
      </w:r>
      <w:r w:rsidR="005E6B9C">
        <w:t>link to an ethics video.  Novins reported when he went to verify that the Commission had permission</w:t>
      </w:r>
      <w:r w:rsidR="005E58EC">
        <w:t xml:space="preserve"> to use the video</w:t>
      </w:r>
      <w:r w:rsidR="005E6B9C">
        <w:t xml:space="preserve">, it turned out that it did not.  Permission to view the video does not extend to the general public. It may be made available for “intranet” viewing by state employees.  Novins’ exploration of this option indicates that this may not be a viable option.  He will follow up and report back to the Commission in September. </w:t>
      </w:r>
    </w:p>
    <w:p w14:paraId="768B891F" w14:textId="7B443317" w:rsidR="00815A66" w:rsidRDefault="00E303A9" w:rsidP="00815A66">
      <w:pPr>
        <w:spacing w:line="240" w:lineRule="auto"/>
      </w:pPr>
      <w:r>
        <w:rPr>
          <w:b/>
          <w:bCs/>
        </w:rPr>
        <w:t>5</w:t>
      </w:r>
      <w:r w:rsidR="004662F2">
        <w:rPr>
          <w:b/>
          <w:bCs/>
        </w:rPr>
        <w:t xml:space="preserve">.  </w:t>
      </w:r>
      <w:r w:rsidR="044BDCD4" w:rsidRPr="00815A66">
        <w:rPr>
          <w:b/>
          <w:bCs/>
        </w:rPr>
        <w:t>Financial and Spending Policies</w:t>
      </w:r>
      <w:r w:rsidR="044BDCD4" w:rsidRPr="044BDCD4">
        <w:t>:  The Commission considered a</w:t>
      </w:r>
      <w:r w:rsidR="005E6B9C">
        <w:t>n initial draft of a</w:t>
      </w:r>
      <w:r w:rsidR="044BDCD4" w:rsidRPr="044BDCD4">
        <w:t xml:space="preserve"> proposed spending policy </w:t>
      </w:r>
      <w:r w:rsidR="005E6B9C">
        <w:t xml:space="preserve">presented </w:t>
      </w:r>
      <w:r w:rsidR="044BDCD4" w:rsidRPr="044BDCD4">
        <w:t xml:space="preserve">by Michele Eid.  She will </w:t>
      </w:r>
      <w:r w:rsidR="005E6B9C">
        <w:t>revise the draft an</w:t>
      </w:r>
      <w:r w:rsidR="044BDCD4" w:rsidRPr="044BDCD4">
        <w:t xml:space="preserve">d present </w:t>
      </w:r>
      <w:r w:rsidR="005E58EC">
        <w:t>for review</w:t>
      </w:r>
      <w:r w:rsidR="044BDCD4" w:rsidRPr="044BDCD4">
        <w:t xml:space="preserve"> at </w:t>
      </w:r>
      <w:r w:rsidR="005E58EC">
        <w:t>the Commission’s</w:t>
      </w:r>
      <w:r w:rsidR="044BDCD4" w:rsidRPr="044BDCD4">
        <w:t xml:space="preserve"> September meeting.  The Commission also authorized Larry </w:t>
      </w:r>
      <w:r w:rsidR="044BDCD4">
        <w:t xml:space="preserve">Novins to continue work with the Agency of Administration to take whatever remaining action is necessary to roll over the FY 2019 surplus into the </w:t>
      </w:r>
      <w:r w:rsidR="005E6B9C">
        <w:t xml:space="preserve">FY </w:t>
      </w:r>
      <w:r w:rsidR="044BDCD4">
        <w:t>2020 budget.</w:t>
      </w:r>
    </w:p>
    <w:p w14:paraId="27B93EA2" w14:textId="39F433B4" w:rsidR="00815A66" w:rsidRDefault="00E303A9" w:rsidP="00815A66">
      <w:pPr>
        <w:spacing w:line="240" w:lineRule="auto"/>
      </w:pPr>
      <w:r>
        <w:rPr>
          <w:b/>
          <w:bCs/>
        </w:rPr>
        <w:t>6</w:t>
      </w:r>
      <w:r w:rsidR="004662F2">
        <w:rPr>
          <w:b/>
          <w:bCs/>
        </w:rPr>
        <w:t xml:space="preserve">.  </w:t>
      </w:r>
      <w:r w:rsidR="044BDCD4" w:rsidRPr="00815A66">
        <w:rPr>
          <w:b/>
          <w:bCs/>
        </w:rPr>
        <w:t>Review of Forms</w:t>
      </w:r>
      <w:r w:rsidR="044BDCD4">
        <w:t xml:space="preserve">: </w:t>
      </w:r>
      <w:r w:rsidR="005E6B9C">
        <w:t xml:space="preserve"> </w:t>
      </w:r>
      <w:r w:rsidR="044BDCD4">
        <w:t>Larry Novins shared revisions he has made to the Candidate Financial Disclosure Form and the Executive Officer Disclosure Form.  The</w:t>
      </w:r>
      <w:r w:rsidR="009A40F9">
        <w:t xml:space="preserve">y </w:t>
      </w:r>
      <w:r w:rsidR="044BDCD4">
        <w:t xml:space="preserve">are close to completion.  The Commission </w:t>
      </w:r>
      <w:r w:rsidR="009A40F9">
        <w:t>approved</w:t>
      </w:r>
      <w:r w:rsidR="044BDCD4">
        <w:t xml:space="preserve"> Novins’ re-formatted new Complaint form which will be posted on the website in the near future.  The Commission authorized the purchase of a fillable pdf program so that the </w:t>
      </w:r>
      <w:r w:rsidR="005E6B9C">
        <w:t xml:space="preserve">online </w:t>
      </w:r>
      <w:r w:rsidR="044BDCD4">
        <w:t>forms will be easier for uses to complete.</w:t>
      </w:r>
    </w:p>
    <w:p w14:paraId="56F87401" w14:textId="784F6202" w:rsidR="00815A66" w:rsidRDefault="00E303A9" w:rsidP="00815A66">
      <w:pPr>
        <w:spacing w:line="240" w:lineRule="auto"/>
        <w:rPr>
          <w:rFonts w:ascii="Calibri" w:eastAsia="Calibri" w:hAnsi="Calibri" w:cs="Calibri"/>
        </w:rPr>
      </w:pPr>
      <w:r>
        <w:rPr>
          <w:rFonts w:ascii="Calibri" w:eastAsia="Calibri" w:hAnsi="Calibri" w:cs="Calibri"/>
          <w:b/>
          <w:bCs/>
        </w:rPr>
        <w:t>7</w:t>
      </w:r>
      <w:r w:rsidR="004662F2">
        <w:rPr>
          <w:rFonts w:ascii="Calibri" w:eastAsia="Calibri" w:hAnsi="Calibri" w:cs="Calibri"/>
          <w:b/>
          <w:bCs/>
        </w:rPr>
        <w:t xml:space="preserve">.  </w:t>
      </w:r>
      <w:r w:rsidR="447D023D" w:rsidRPr="00815A66">
        <w:rPr>
          <w:rFonts w:ascii="Calibri" w:eastAsia="Calibri" w:hAnsi="Calibri" w:cs="Calibri"/>
          <w:b/>
          <w:bCs/>
        </w:rPr>
        <w:t xml:space="preserve">Advisory Opinions:  </w:t>
      </w:r>
      <w:r w:rsidR="447D023D" w:rsidRPr="00815A66">
        <w:rPr>
          <w:rFonts w:ascii="Calibri" w:eastAsia="Calibri" w:hAnsi="Calibri" w:cs="Calibri"/>
        </w:rPr>
        <w:t>The Commissioners continued discuss</w:t>
      </w:r>
      <w:r w:rsidR="00640408">
        <w:rPr>
          <w:rFonts w:ascii="Calibri" w:eastAsia="Calibri" w:hAnsi="Calibri" w:cs="Calibri"/>
        </w:rPr>
        <w:t>ing</w:t>
      </w:r>
      <w:r w:rsidR="447D023D" w:rsidRPr="00815A66">
        <w:rPr>
          <w:rFonts w:ascii="Calibri" w:eastAsia="Calibri" w:hAnsi="Calibri" w:cs="Calibri"/>
        </w:rPr>
        <w:t xml:space="preserve"> whether and under what circumstances </w:t>
      </w:r>
      <w:r w:rsidR="00BB73E6">
        <w:rPr>
          <w:rFonts w:ascii="Calibri" w:eastAsia="Calibri" w:hAnsi="Calibri" w:cs="Calibri"/>
        </w:rPr>
        <w:t xml:space="preserve">an advisory opinion may be withdrawn.  </w:t>
      </w:r>
      <w:r w:rsidR="447D023D" w:rsidRPr="00815A66">
        <w:rPr>
          <w:rFonts w:ascii="Calibri" w:eastAsia="Calibri" w:hAnsi="Calibri" w:cs="Calibri"/>
        </w:rPr>
        <w:t xml:space="preserve">The Commission discussed Executive Director Novins’ suggestion that AO 18-01 be withdrawn.  Novins will prepare a statement </w:t>
      </w:r>
      <w:r w:rsidR="00640408">
        <w:rPr>
          <w:rFonts w:ascii="Calibri" w:eastAsia="Calibri" w:hAnsi="Calibri" w:cs="Calibri"/>
        </w:rPr>
        <w:t xml:space="preserve">of explanation </w:t>
      </w:r>
      <w:r w:rsidR="008A5B2D">
        <w:rPr>
          <w:rFonts w:ascii="Calibri" w:eastAsia="Calibri" w:hAnsi="Calibri" w:cs="Calibri"/>
        </w:rPr>
        <w:t>for a withdrawal.</w:t>
      </w:r>
    </w:p>
    <w:p w14:paraId="0DD70339" w14:textId="372DAB61" w:rsidR="00815A66" w:rsidRDefault="00E303A9" w:rsidP="00815A66">
      <w:pPr>
        <w:spacing w:line="240" w:lineRule="auto"/>
        <w:rPr>
          <w:rFonts w:ascii="Calibri" w:eastAsia="Calibri" w:hAnsi="Calibri" w:cs="Calibri"/>
        </w:rPr>
      </w:pPr>
      <w:r>
        <w:rPr>
          <w:rFonts w:ascii="Calibri" w:eastAsia="Calibri" w:hAnsi="Calibri" w:cs="Calibri"/>
          <w:b/>
          <w:bCs/>
        </w:rPr>
        <w:t>8</w:t>
      </w:r>
      <w:r w:rsidR="004662F2">
        <w:rPr>
          <w:rFonts w:ascii="Calibri" w:eastAsia="Calibri" w:hAnsi="Calibri" w:cs="Calibri"/>
          <w:b/>
          <w:bCs/>
        </w:rPr>
        <w:t xml:space="preserve">.  </w:t>
      </w:r>
      <w:r w:rsidR="447D023D" w:rsidRPr="00815A66">
        <w:rPr>
          <w:rFonts w:ascii="Calibri" w:eastAsia="Calibri" w:hAnsi="Calibri" w:cs="Calibri"/>
          <w:b/>
          <w:bCs/>
        </w:rPr>
        <w:t>Training Report:</w:t>
      </w:r>
      <w:r w:rsidR="447D023D" w:rsidRPr="00815A66">
        <w:rPr>
          <w:rFonts w:ascii="Calibri" w:eastAsia="Calibri" w:hAnsi="Calibri" w:cs="Calibri"/>
        </w:rPr>
        <w:t xml:space="preserve">  Novins participated in the July 2019 CAPS ethics training.  He will continue to collaborate with their trainers.  The Executive Director of the </w:t>
      </w:r>
      <w:r w:rsidR="00C046C6">
        <w:rPr>
          <w:rFonts w:ascii="Calibri" w:eastAsia="Calibri" w:hAnsi="Calibri" w:cs="Calibri"/>
        </w:rPr>
        <w:t xml:space="preserve">Vermont </w:t>
      </w:r>
      <w:r w:rsidR="447D023D" w:rsidRPr="00815A66">
        <w:rPr>
          <w:rFonts w:ascii="Calibri" w:eastAsia="Calibri" w:hAnsi="Calibri" w:cs="Calibri"/>
        </w:rPr>
        <w:t xml:space="preserve">Human Rights Commission discussed with Novins the possibility of providing </w:t>
      </w:r>
      <w:r w:rsidR="009A40F9">
        <w:rPr>
          <w:rFonts w:ascii="Calibri" w:eastAsia="Calibri" w:hAnsi="Calibri" w:cs="Calibri"/>
        </w:rPr>
        <w:t xml:space="preserve">ethics training to </w:t>
      </w:r>
      <w:r w:rsidR="447D023D" w:rsidRPr="00815A66">
        <w:rPr>
          <w:rFonts w:ascii="Calibri" w:eastAsia="Calibri" w:hAnsi="Calibri" w:cs="Calibri"/>
        </w:rPr>
        <w:t>that commission.  It may be possible in the future to provide trainings to other boards or commissions</w:t>
      </w:r>
      <w:r w:rsidR="00815A66" w:rsidRPr="00815A66">
        <w:rPr>
          <w:rFonts w:ascii="Calibri" w:eastAsia="Calibri" w:hAnsi="Calibri" w:cs="Calibri"/>
        </w:rPr>
        <w:t>.</w:t>
      </w:r>
    </w:p>
    <w:p w14:paraId="3AA76FCD" w14:textId="77777777" w:rsidR="00BB73E6" w:rsidRDefault="00BB73E6" w:rsidP="00815A66">
      <w:pPr>
        <w:spacing w:line="240" w:lineRule="auto"/>
        <w:rPr>
          <w:rFonts w:ascii="Calibri" w:eastAsia="Calibri" w:hAnsi="Calibri" w:cs="Calibri"/>
          <w:b/>
          <w:bCs/>
        </w:rPr>
      </w:pPr>
    </w:p>
    <w:p w14:paraId="6B69D219" w14:textId="77777777" w:rsidR="00BB73E6" w:rsidRDefault="00BB73E6" w:rsidP="00815A66">
      <w:pPr>
        <w:spacing w:line="240" w:lineRule="auto"/>
        <w:rPr>
          <w:rFonts w:ascii="Calibri" w:eastAsia="Calibri" w:hAnsi="Calibri" w:cs="Calibri"/>
          <w:b/>
          <w:bCs/>
        </w:rPr>
      </w:pPr>
    </w:p>
    <w:p w14:paraId="0273434B" w14:textId="556EF953" w:rsidR="00E303A9" w:rsidRDefault="00E303A9" w:rsidP="00815A66">
      <w:pPr>
        <w:spacing w:line="240" w:lineRule="auto"/>
        <w:rPr>
          <w:rFonts w:ascii="Calibri" w:eastAsia="Calibri" w:hAnsi="Calibri" w:cs="Calibri"/>
          <w:b/>
          <w:bCs/>
        </w:rPr>
      </w:pPr>
      <w:r>
        <w:rPr>
          <w:rFonts w:ascii="Calibri" w:eastAsia="Calibri" w:hAnsi="Calibri" w:cs="Calibri"/>
          <w:b/>
          <w:bCs/>
        </w:rPr>
        <w:t>9</w:t>
      </w:r>
      <w:r w:rsidR="004662F2">
        <w:rPr>
          <w:rFonts w:ascii="Calibri" w:eastAsia="Calibri" w:hAnsi="Calibri" w:cs="Calibri"/>
          <w:b/>
          <w:bCs/>
        </w:rPr>
        <w:t xml:space="preserve">.  </w:t>
      </w:r>
      <w:r w:rsidR="447D023D" w:rsidRPr="00815A66">
        <w:rPr>
          <w:rFonts w:ascii="Calibri" w:eastAsia="Calibri" w:hAnsi="Calibri" w:cs="Calibri"/>
          <w:b/>
          <w:bCs/>
        </w:rPr>
        <w:t>End of Year Planning:</w:t>
      </w:r>
      <w:r w:rsidR="447D023D" w:rsidRPr="00815A66">
        <w:rPr>
          <w:rFonts w:ascii="Calibri" w:eastAsia="Calibri" w:hAnsi="Calibri" w:cs="Calibri"/>
        </w:rPr>
        <w:t xml:space="preserve">  Executive Director Novins gave a preview what he expects to include in his end of year proposal for future legislation.  His review of the ethics statutes and rules of other states will provide the basis for suggested changes to Vermont’s laws.  Novins presented his most recent proposal to update the S</w:t>
      </w:r>
      <w:r w:rsidR="00815A66" w:rsidRPr="00815A66">
        <w:rPr>
          <w:rFonts w:ascii="Calibri" w:eastAsia="Calibri" w:hAnsi="Calibri" w:cs="Calibri"/>
        </w:rPr>
        <w:t>t</w:t>
      </w:r>
      <w:r w:rsidR="447D023D" w:rsidRPr="00815A66">
        <w:rPr>
          <w:rFonts w:ascii="Calibri" w:eastAsia="Calibri" w:hAnsi="Calibri" w:cs="Calibri"/>
        </w:rPr>
        <w:t>ate Code of Ethics: General Principles of Governmental Ethical Conduct.  Before a final version is presented for approval by the Commission, Novins will consult with the Department of Human Resources as required by statute.</w:t>
      </w:r>
    </w:p>
    <w:p w14:paraId="4928BAED" w14:textId="669125F9" w:rsidR="00815A66" w:rsidRDefault="00E303A9" w:rsidP="00815A66">
      <w:pPr>
        <w:spacing w:line="240" w:lineRule="auto"/>
        <w:rPr>
          <w:rFonts w:ascii="Calibri" w:eastAsia="Calibri" w:hAnsi="Calibri" w:cs="Calibri"/>
        </w:rPr>
      </w:pPr>
      <w:r>
        <w:rPr>
          <w:rFonts w:ascii="Calibri" w:eastAsia="Calibri" w:hAnsi="Calibri" w:cs="Calibri"/>
          <w:b/>
          <w:bCs/>
        </w:rPr>
        <w:t>10</w:t>
      </w:r>
      <w:r w:rsidR="004662F2">
        <w:rPr>
          <w:rFonts w:ascii="Calibri" w:eastAsia="Calibri" w:hAnsi="Calibri" w:cs="Calibri"/>
          <w:b/>
          <w:bCs/>
        </w:rPr>
        <w:t xml:space="preserve">.  </w:t>
      </w:r>
      <w:r w:rsidR="447D023D" w:rsidRPr="00815A66">
        <w:rPr>
          <w:rFonts w:ascii="Calibri" w:eastAsia="Calibri" w:hAnsi="Calibri" w:cs="Calibri"/>
          <w:b/>
          <w:bCs/>
        </w:rPr>
        <w:t>Executive Director’s Report</w:t>
      </w:r>
      <w:r w:rsidR="447D023D" w:rsidRPr="00815A66">
        <w:rPr>
          <w:rFonts w:ascii="Calibri" w:eastAsia="Calibri" w:hAnsi="Calibri" w:cs="Calibri"/>
        </w:rPr>
        <w:t xml:space="preserve">:  Novins updated the Commission on his </w:t>
      </w:r>
      <w:r w:rsidR="009A40F9">
        <w:rPr>
          <w:rFonts w:ascii="Calibri" w:eastAsia="Calibri" w:hAnsi="Calibri" w:cs="Calibri"/>
        </w:rPr>
        <w:t>efforts</w:t>
      </w:r>
      <w:r w:rsidR="447D023D" w:rsidRPr="00815A66">
        <w:rPr>
          <w:rFonts w:ascii="Calibri" w:eastAsia="Calibri" w:hAnsi="Calibri" w:cs="Calibri"/>
        </w:rPr>
        <w:t xml:space="preserve"> </w:t>
      </w:r>
      <w:r w:rsidR="00506533">
        <w:rPr>
          <w:rFonts w:ascii="Calibri" w:eastAsia="Calibri" w:hAnsi="Calibri" w:cs="Calibri"/>
        </w:rPr>
        <w:t xml:space="preserve">to </w:t>
      </w:r>
      <w:r w:rsidR="447D023D" w:rsidRPr="00815A66">
        <w:rPr>
          <w:rFonts w:ascii="Calibri" w:eastAsia="Calibri" w:hAnsi="Calibri" w:cs="Calibri"/>
        </w:rPr>
        <w:t>reach out to various state government entities to let them know what the Commission is doing and the direction it may take in the future.</w:t>
      </w:r>
      <w:r w:rsidR="00BB73E6">
        <w:rPr>
          <w:rFonts w:ascii="Calibri" w:eastAsia="Calibri" w:hAnsi="Calibri" w:cs="Calibri"/>
        </w:rPr>
        <w:t xml:space="preserve">  </w:t>
      </w:r>
    </w:p>
    <w:p w14:paraId="46DE1879" w14:textId="3C778A48" w:rsidR="00815A66" w:rsidRDefault="004662F2" w:rsidP="00815A66">
      <w:pPr>
        <w:spacing w:line="240" w:lineRule="auto"/>
        <w:rPr>
          <w:rFonts w:ascii="Calibri" w:eastAsia="Calibri" w:hAnsi="Calibri" w:cs="Calibri"/>
        </w:rPr>
      </w:pPr>
      <w:r>
        <w:rPr>
          <w:rFonts w:ascii="Calibri" w:eastAsia="Calibri" w:hAnsi="Calibri" w:cs="Calibri"/>
          <w:b/>
          <w:bCs/>
        </w:rPr>
        <w:t>1</w:t>
      </w:r>
      <w:r w:rsidR="00E303A9">
        <w:rPr>
          <w:rFonts w:ascii="Calibri" w:eastAsia="Calibri" w:hAnsi="Calibri" w:cs="Calibri"/>
          <w:b/>
          <w:bCs/>
        </w:rPr>
        <w:t>1</w:t>
      </w:r>
      <w:r>
        <w:rPr>
          <w:rFonts w:ascii="Calibri" w:eastAsia="Calibri" w:hAnsi="Calibri" w:cs="Calibri"/>
          <w:b/>
          <w:bCs/>
        </w:rPr>
        <w:t xml:space="preserve">.  </w:t>
      </w:r>
      <w:r w:rsidR="447D023D" w:rsidRPr="00815A66">
        <w:rPr>
          <w:rFonts w:ascii="Calibri" w:eastAsia="Calibri" w:hAnsi="Calibri" w:cs="Calibri"/>
          <w:b/>
          <w:bCs/>
        </w:rPr>
        <w:t>Executive Session to Discuss Complaints and Guidance Requests:</w:t>
      </w:r>
      <w:r w:rsidR="447D023D" w:rsidRPr="00815A66">
        <w:rPr>
          <w:rFonts w:ascii="Calibri" w:eastAsia="Calibri" w:hAnsi="Calibri" w:cs="Calibri"/>
        </w:rPr>
        <w:t xml:space="preserve">   On the motion of Chris Davis, second by Michele Eid, the Commission went into executive session to discuss complaints and guidance requests.  These matters are confidential per 3 V.S.A. §§ 1221(d), 1223(c), and 1225(a)(3).  Commissioner Chris Davis recused himself from participation in </w:t>
      </w:r>
      <w:r w:rsidR="00506533">
        <w:rPr>
          <w:rFonts w:ascii="Calibri" w:eastAsia="Calibri" w:hAnsi="Calibri" w:cs="Calibri"/>
        </w:rPr>
        <w:t xml:space="preserve">the </w:t>
      </w:r>
      <w:r w:rsidR="447D023D" w:rsidRPr="00815A66">
        <w:rPr>
          <w:rFonts w:ascii="Calibri" w:eastAsia="Calibri" w:hAnsi="Calibri" w:cs="Calibri"/>
        </w:rPr>
        <w:t xml:space="preserve">discussion of one complaint </w:t>
      </w:r>
      <w:r w:rsidR="009A40F9">
        <w:rPr>
          <w:rFonts w:ascii="Calibri" w:eastAsia="Calibri" w:hAnsi="Calibri" w:cs="Calibri"/>
        </w:rPr>
        <w:t xml:space="preserve">leaving </w:t>
      </w:r>
      <w:r w:rsidR="447D023D" w:rsidRPr="00815A66">
        <w:rPr>
          <w:rFonts w:ascii="Calibri" w:eastAsia="Calibri" w:hAnsi="Calibri" w:cs="Calibri"/>
        </w:rPr>
        <w:t xml:space="preserve">the meeting until </w:t>
      </w:r>
      <w:r w:rsidR="009A40F9">
        <w:rPr>
          <w:rFonts w:ascii="Calibri" w:eastAsia="Calibri" w:hAnsi="Calibri" w:cs="Calibri"/>
        </w:rPr>
        <w:t xml:space="preserve">discussion of </w:t>
      </w:r>
      <w:r w:rsidR="447D023D" w:rsidRPr="00815A66">
        <w:rPr>
          <w:rFonts w:ascii="Calibri" w:eastAsia="Calibri" w:hAnsi="Calibri" w:cs="Calibri"/>
        </w:rPr>
        <w:t>that matter concluded.  On the motion of Michele Eid, second by Chris Davis, the Commission concluded its executive session.</w:t>
      </w:r>
    </w:p>
    <w:p w14:paraId="284AB572" w14:textId="56B331DD" w:rsidR="00815A66" w:rsidRDefault="004662F2" w:rsidP="00815A66">
      <w:pPr>
        <w:spacing w:line="240" w:lineRule="auto"/>
        <w:rPr>
          <w:rFonts w:ascii="Calibri" w:eastAsia="Calibri" w:hAnsi="Calibri" w:cs="Calibri"/>
        </w:rPr>
      </w:pPr>
      <w:r>
        <w:rPr>
          <w:rFonts w:ascii="Calibri" w:eastAsia="Calibri" w:hAnsi="Calibri" w:cs="Calibri"/>
          <w:b/>
          <w:bCs/>
        </w:rPr>
        <w:t>1</w:t>
      </w:r>
      <w:r w:rsidR="00E303A9">
        <w:rPr>
          <w:rFonts w:ascii="Calibri" w:eastAsia="Calibri" w:hAnsi="Calibri" w:cs="Calibri"/>
          <w:b/>
          <w:bCs/>
        </w:rPr>
        <w:t>2</w:t>
      </w:r>
      <w:r>
        <w:rPr>
          <w:rFonts w:ascii="Calibri" w:eastAsia="Calibri" w:hAnsi="Calibri" w:cs="Calibri"/>
          <w:b/>
          <w:bCs/>
        </w:rPr>
        <w:t xml:space="preserve">.  </w:t>
      </w:r>
      <w:r w:rsidR="447D023D" w:rsidRPr="00815A66">
        <w:rPr>
          <w:rFonts w:ascii="Calibri" w:eastAsia="Calibri" w:hAnsi="Calibri" w:cs="Calibri"/>
          <w:b/>
          <w:bCs/>
        </w:rPr>
        <w:t>Other Business:</w:t>
      </w:r>
      <w:r w:rsidR="447D023D" w:rsidRPr="00815A66">
        <w:rPr>
          <w:rFonts w:ascii="Calibri" w:eastAsia="Calibri" w:hAnsi="Calibri" w:cs="Calibri"/>
        </w:rPr>
        <w:t xml:space="preserve">  The Executive Director was authorized to participate and man a booth at the Fall Meeting of the Vermont League of Cities and Towns so that participants will be aware of the services the Commission may provide now or in the future.  Novins will reach out to town clerks and offer to post their newly adopted ethics rules.</w:t>
      </w:r>
    </w:p>
    <w:p w14:paraId="348C898F" w14:textId="3EABFDAC" w:rsidR="00815A66" w:rsidRDefault="004662F2" w:rsidP="00815A66">
      <w:pPr>
        <w:spacing w:line="240" w:lineRule="auto"/>
        <w:rPr>
          <w:rFonts w:ascii="Calibri" w:eastAsia="Calibri" w:hAnsi="Calibri" w:cs="Calibri"/>
        </w:rPr>
      </w:pPr>
      <w:r>
        <w:rPr>
          <w:rFonts w:ascii="Calibri" w:eastAsia="Calibri" w:hAnsi="Calibri" w:cs="Calibri"/>
          <w:b/>
          <w:bCs/>
        </w:rPr>
        <w:t>1</w:t>
      </w:r>
      <w:r w:rsidR="00E303A9">
        <w:rPr>
          <w:rFonts w:ascii="Calibri" w:eastAsia="Calibri" w:hAnsi="Calibri" w:cs="Calibri"/>
          <w:b/>
          <w:bCs/>
        </w:rPr>
        <w:t>3</w:t>
      </w:r>
      <w:r>
        <w:rPr>
          <w:rFonts w:ascii="Calibri" w:eastAsia="Calibri" w:hAnsi="Calibri" w:cs="Calibri"/>
          <w:b/>
          <w:bCs/>
        </w:rPr>
        <w:t xml:space="preserve">.  </w:t>
      </w:r>
      <w:r w:rsidR="447D023D" w:rsidRPr="00815A66">
        <w:rPr>
          <w:rFonts w:ascii="Calibri" w:eastAsia="Calibri" w:hAnsi="Calibri" w:cs="Calibri"/>
          <w:b/>
          <w:bCs/>
        </w:rPr>
        <w:t>Adjournment:</w:t>
      </w:r>
      <w:r w:rsidR="447D023D" w:rsidRPr="00815A66">
        <w:rPr>
          <w:rFonts w:ascii="Calibri" w:eastAsia="Calibri" w:hAnsi="Calibri" w:cs="Calibri"/>
        </w:rPr>
        <w:t xml:space="preserve">  Sarah Biolsi Vangel moved to adjourn, second by Chris Davis.  The meeting adjourned at 12:10 p.m.</w:t>
      </w:r>
    </w:p>
    <w:p w14:paraId="1D0BDB8F" w14:textId="77777777" w:rsidR="00B10D2C" w:rsidRDefault="00B10D2C" w:rsidP="00815A66">
      <w:pPr>
        <w:spacing w:line="240" w:lineRule="auto"/>
        <w:rPr>
          <w:b/>
          <w:bCs/>
        </w:rPr>
      </w:pPr>
    </w:p>
    <w:p w14:paraId="2A505624" w14:textId="072B23DF" w:rsidR="00985AB4" w:rsidRDefault="447D023D" w:rsidP="00815A66">
      <w:pPr>
        <w:spacing w:line="240" w:lineRule="auto"/>
        <w:rPr>
          <w:rFonts w:ascii="Calibri" w:eastAsia="Calibri" w:hAnsi="Calibri" w:cs="Calibri"/>
        </w:rPr>
      </w:pPr>
      <w:r w:rsidRPr="447D023D">
        <w:rPr>
          <w:b/>
          <w:bCs/>
        </w:rPr>
        <w:t xml:space="preserve">Next Meeting:  </w:t>
      </w:r>
      <w:r w:rsidRPr="447D023D">
        <w:t>September 4, 2019 at 10:00 a.m.</w:t>
      </w:r>
      <w:r w:rsidR="00D33A0C">
        <w:t xml:space="preserve"> at Room 315, 6 Baldwin St., Montpelier.</w:t>
      </w:r>
    </w:p>
    <w:p w14:paraId="67057C17" w14:textId="77777777" w:rsidR="00985AB4" w:rsidRDefault="00985AB4" w:rsidP="00985AB4"/>
    <w:p w14:paraId="64913734" w14:textId="77777777" w:rsidR="00C1009F" w:rsidRDefault="00DB3BDE"/>
    <w:sectPr w:rsidR="00C1009F" w:rsidSect="00815A66">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6216"/>
    <w:multiLevelType w:val="hybridMultilevel"/>
    <w:tmpl w:val="4CF6E41E"/>
    <w:lvl w:ilvl="0" w:tplc="FB405748">
      <w:start w:val="1"/>
      <w:numFmt w:val="decimal"/>
      <w:lvlText w:val="%1."/>
      <w:lvlJc w:val="left"/>
      <w:pPr>
        <w:ind w:left="720" w:hanging="360"/>
      </w:pPr>
    </w:lvl>
    <w:lvl w:ilvl="1" w:tplc="B7084DC8">
      <w:start w:val="1"/>
      <w:numFmt w:val="lowerLetter"/>
      <w:lvlText w:val="%2."/>
      <w:lvlJc w:val="left"/>
      <w:pPr>
        <w:ind w:left="1440" w:hanging="360"/>
      </w:pPr>
    </w:lvl>
    <w:lvl w:ilvl="2" w:tplc="79D8CDE4">
      <w:start w:val="1"/>
      <w:numFmt w:val="lowerRoman"/>
      <w:lvlText w:val="%3."/>
      <w:lvlJc w:val="right"/>
      <w:pPr>
        <w:ind w:left="2160" w:hanging="180"/>
      </w:pPr>
    </w:lvl>
    <w:lvl w:ilvl="3" w:tplc="504E5604">
      <w:start w:val="1"/>
      <w:numFmt w:val="decimal"/>
      <w:lvlText w:val="%4."/>
      <w:lvlJc w:val="left"/>
      <w:pPr>
        <w:ind w:left="2880" w:hanging="360"/>
      </w:pPr>
    </w:lvl>
    <w:lvl w:ilvl="4" w:tplc="2EACF8DC">
      <w:start w:val="1"/>
      <w:numFmt w:val="lowerLetter"/>
      <w:lvlText w:val="%5."/>
      <w:lvlJc w:val="left"/>
      <w:pPr>
        <w:ind w:left="3600" w:hanging="360"/>
      </w:pPr>
    </w:lvl>
    <w:lvl w:ilvl="5" w:tplc="BBFE95BE">
      <w:start w:val="1"/>
      <w:numFmt w:val="lowerRoman"/>
      <w:lvlText w:val="%6."/>
      <w:lvlJc w:val="right"/>
      <w:pPr>
        <w:ind w:left="4320" w:hanging="180"/>
      </w:pPr>
    </w:lvl>
    <w:lvl w:ilvl="6" w:tplc="0338DC7E">
      <w:start w:val="1"/>
      <w:numFmt w:val="decimal"/>
      <w:lvlText w:val="%7."/>
      <w:lvlJc w:val="left"/>
      <w:pPr>
        <w:ind w:left="5040" w:hanging="360"/>
      </w:pPr>
    </w:lvl>
    <w:lvl w:ilvl="7" w:tplc="77B83F38">
      <w:start w:val="1"/>
      <w:numFmt w:val="lowerLetter"/>
      <w:lvlText w:val="%8."/>
      <w:lvlJc w:val="left"/>
      <w:pPr>
        <w:ind w:left="5760" w:hanging="360"/>
      </w:pPr>
    </w:lvl>
    <w:lvl w:ilvl="8" w:tplc="C1CA07A4">
      <w:start w:val="1"/>
      <w:numFmt w:val="lowerRoman"/>
      <w:lvlText w:val="%9."/>
      <w:lvlJc w:val="right"/>
      <w:pPr>
        <w:ind w:left="6480" w:hanging="180"/>
      </w:pPr>
    </w:lvl>
  </w:abstractNum>
  <w:abstractNum w:abstractNumId="1" w15:restartNumberingAfterBreak="0">
    <w:nsid w:val="332C608C"/>
    <w:multiLevelType w:val="hybridMultilevel"/>
    <w:tmpl w:val="4DFE7E04"/>
    <w:lvl w:ilvl="0" w:tplc="E0141466">
      <w:start w:val="1"/>
      <w:numFmt w:val="decimal"/>
      <w:lvlText w:val="%1."/>
      <w:lvlJc w:val="left"/>
      <w:pPr>
        <w:ind w:left="720" w:hanging="360"/>
      </w:pPr>
    </w:lvl>
    <w:lvl w:ilvl="1" w:tplc="0532CDA8">
      <w:start w:val="1"/>
      <w:numFmt w:val="lowerLetter"/>
      <w:lvlText w:val="%2."/>
      <w:lvlJc w:val="left"/>
      <w:pPr>
        <w:ind w:left="1440" w:hanging="360"/>
      </w:pPr>
    </w:lvl>
    <w:lvl w:ilvl="2" w:tplc="340AF4D8">
      <w:start w:val="1"/>
      <w:numFmt w:val="lowerRoman"/>
      <w:lvlText w:val="%3."/>
      <w:lvlJc w:val="right"/>
      <w:pPr>
        <w:ind w:left="2160" w:hanging="180"/>
      </w:pPr>
    </w:lvl>
    <w:lvl w:ilvl="3" w:tplc="ABEE6F98">
      <w:start w:val="1"/>
      <w:numFmt w:val="decimal"/>
      <w:lvlText w:val="%4."/>
      <w:lvlJc w:val="left"/>
      <w:pPr>
        <w:ind w:left="2880" w:hanging="360"/>
      </w:pPr>
    </w:lvl>
    <w:lvl w:ilvl="4" w:tplc="83D2A006">
      <w:start w:val="1"/>
      <w:numFmt w:val="lowerLetter"/>
      <w:lvlText w:val="%5."/>
      <w:lvlJc w:val="left"/>
      <w:pPr>
        <w:ind w:left="3600" w:hanging="360"/>
      </w:pPr>
    </w:lvl>
    <w:lvl w:ilvl="5" w:tplc="843A25CA">
      <w:start w:val="1"/>
      <w:numFmt w:val="lowerRoman"/>
      <w:lvlText w:val="%6."/>
      <w:lvlJc w:val="right"/>
      <w:pPr>
        <w:ind w:left="4320" w:hanging="180"/>
      </w:pPr>
    </w:lvl>
    <w:lvl w:ilvl="6" w:tplc="42483012">
      <w:start w:val="1"/>
      <w:numFmt w:val="decimal"/>
      <w:lvlText w:val="%7."/>
      <w:lvlJc w:val="left"/>
      <w:pPr>
        <w:ind w:left="5040" w:hanging="360"/>
      </w:pPr>
    </w:lvl>
    <w:lvl w:ilvl="7" w:tplc="B09CBEA2">
      <w:start w:val="1"/>
      <w:numFmt w:val="lowerLetter"/>
      <w:lvlText w:val="%8."/>
      <w:lvlJc w:val="left"/>
      <w:pPr>
        <w:ind w:left="5760" w:hanging="360"/>
      </w:pPr>
    </w:lvl>
    <w:lvl w:ilvl="8" w:tplc="D180C316">
      <w:start w:val="1"/>
      <w:numFmt w:val="lowerRoman"/>
      <w:lvlText w:val="%9."/>
      <w:lvlJc w:val="right"/>
      <w:pPr>
        <w:ind w:left="6480" w:hanging="180"/>
      </w:pPr>
    </w:lvl>
  </w:abstractNum>
  <w:abstractNum w:abstractNumId="2" w15:restartNumberingAfterBreak="0">
    <w:nsid w:val="4E5B3E52"/>
    <w:multiLevelType w:val="hybridMultilevel"/>
    <w:tmpl w:val="29B8C080"/>
    <w:lvl w:ilvl="0" w:tplc="910E60A0">
      <w:start w:val="1"/>
      <w:numFmt w:val="decimal"/>
      <w:lvlText w:val="%1."/>
      <w:lvlJc w:val="left"/>
      <w:pPr>
        <w:ind w:left="720" w:hanging="360"/>
      </w:pPr>
    </w:lvl>
    <w:lvl w:ilvl="1" w:tplc="3D38DCC0">
      <w:start w:val="1"/>
      <w:numFmt w:val="lowerLetter"/>
      <w:lvlText w:val="%2."/>
      <w:lvlJc w:val="left"/>
      <w:pPr>
        <w:ind w:left="1440" w:hanging="360"/>
      </w:pPr>
    </w:lvl>
    <w:lvl w:ilvl="2" w:tplc="4A8C4DF0">
      <w:start w:val="1"/>
      <w:numFmt w:val="lowerRoman"/>
      <w:lvlText w:val="%3."/>
      <w:lvlJc w:val="right"/>
      <w:pPr>
        <w:ind w:left="2160" w:hanging="180"/>
      </w:pPr>
    </w:lvl>
    <w:lvl w:ilvl="3" w:tplc="62B426B6">
      <w:start w:val="1"/>
      <w:numFmt w:val="decimal"/>
      <w:lvlText w:val="%4."/>
      <w:lvlJc w:val="left"/>
      <w:pPr>
        <w:ind w:left="2880" w:hanging="360"/>
      </w:pPr>
    </w:lvl>
    <w:lvl w:ilvl="4" w:tplc="72083DBA">
      <w:start w:val="1"/>
      <w:numFmt w:val="lowerLetter"/>
      <w:lvlText w:val="%5."/>
      <w:lvlJc w:val="left"/>
      <w:pPr>
        <w:ind w:left="3600" w:hanging="360"/>
      </w:pPr>
    </w:lvl>
    <w:lvl w:ilvl="5" w:tplc="5E8214C0">
      <w:start w:val="1"/>
      <w:numFmt w:val="lowerRoman"/>
      <w:lvlText w:val="%6."/>
      <w:lvlJc w:val="right"/>
      <w:pPr>
        <w:ind w:left="4320" w:hanging="180"/>
      </w:pPr>
    </w:lvl>
    <w:lvl w:ilvl="6" w:tplc="60785334">
      <w:start w:val="1"/>
      <w:numFmt w:val="decimal"/>
      <w:lvlText w:val="%7."/>
      <w:lvlJc w:val="left"/>
      <w:pPr>
        <w:ind w:left="5040" w:hanging="360"/>
      </w:pPr>
    </w:lvl>
    <w:lvl w:ilvl="7" w:tplc="4D1A527A">
      <w:start w:val="1"/>
      <w:numFmt w:val="lowerLetter"/>
      <w:lvlText w:val="%8."/>
      <w:lvlJc w:val="left"/>
      <w:pPr>
        <w:ind w:left="5760" w:hanging="360"/>
      </w:pPr>
    </w:lvl>
    <w:lvl w:ilvl="8" w:tplc="8AEC2164">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8"/>
    <w:rsid w:val="00011BA7"/>
    <w:rsid w:val="0005321A"/>
    <w:rsid w:val="000C4760"/>
    <w:rsid w:val="000E02CB"/>
    <w:rsid w:val="0014397A"/>
    <w:rsid w:val="001A20FF"/>
    <w:rsid w:val="001D707E"/>
    <w:rsid w:val="001D7EEC"/>
    <w:rsid w:val="003512C3"/>
    <w:rsid w:val="004549AC"/>
    <w:rsid w:val="004662F2"/>
    <w:rsid w:val="004A6E4E"/>
    <w:rsid w:val="004B5A08"/>
    <w:rsid w:val="00506533"/>
    <w:rsid w:val="00534AFF"/>
    <w:rsid w:val="005359B0"/>
    <w:rsid w:val="00546CA5"/>
    <w:rsid w:val="00571F8B"/>
    <w:rsid w:val="005E58EC"/>
    <w:rsid w:val="005E6B9C"/>
    <w:rsid w:val="0063180E"/>
    <w:rsid w:val="00640408"/>
    <w:rsid w:val="00645083"/>
    <w:rsid w:val="006770E9"/>
    <w:rsid w:val="006978A0"/>
    <w:rsid w:val="006A410D"/>
    <w:rsid w:val="0076518A"/>
    <w:rsid w:val="00815A66"/>
    <w:rsid w:val="008233F6"/>
    <w:rsid w:val="008319CF"/>
    <w:rsid w:val="00884F46"/>
    <w:rsid w:val="008A5B2D"/>
    <w:rsid w:val="008C551B"/>
    <w:rsid w:val="008E375C"/>
    <w:rsid w:val="00985AB4"/>
    <w:rsid w:val="009A40F9"/>
    <w:rsid w:val="009B1596"/>
    <w:rsid w:val="00A50204"/>
    <w:rsid w:val="00AF66E7"/>
    <w:rsid w:val="00B10D2C"/>
    <w:rsid w:val="00B46BCA"/>
    <w:rsid w:val="00B66147"/>
    <w:rsid w:val="00B75DFE"/>
    <w:rsid w:val="00BB73E6"/>
    <w:rsid w:val="00BF7DD6"/>
    <w:rsid w:val="00BF7E76"/>
    <w:rsid w:val="00C046C6"/>
    <w:rsid w:val="00C43546"/>
    <w:rsid w:val="00C643D8"/>
    <w:rsid w:val="00C84A25"/>
    <w:rsid w:val="00CA4849"/>
    <w:rsid w:val="00CB3C98"/>
    <w:rsid w:val="00D12016"/>
    <w:rsid w:val="00D33A0C"/>
    <w:rsid w:val="00DD1FF7"/>
    <w:rsid w:val="00DF2E4C"/>
    <w:rsid w:val="00E139B1"/>
    <w:rsid w:val="00E303A9"/>
    <w:rsid w:val="00EA0F86"/>
    <w:rsid w:val="00F439FB"/>
    <w:rsid w:val="00FA6333"/>
    <w:rsid w:val="00FC33A0"/>
    <w:rsid w:val="00FF3A08"/>
    <w:rsid w:val="044BDCD4"/>
    <w:rsid w:val="17D61787"/>
    <w:rsid w:val="1C349EA0"/>
    <w:rsid w:val="3EF6BBE4"/>
    <w:rsid w:val="447D023D"/>
    <w:rsid w:val="47A6503F"/>
    <w:rsid w:val="709BE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38B"/>
  <w15:chartTrackingRefBased/>
  <w15:docId w15:val="{384B59F7-0C42-493B-A54C-82726D6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5A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ethicscommission.vermont.gov/ethics-source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3" ma:contentTypeDescription="Create a new document." ma:contentTypeScope="" ma:versionID="7bc58049adabf60a04f009fdf9db46e5">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66c34c1286e77a8ba7d4338419de55f2"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68C1-507D-48CB-9AB4-1149E001EFB7}">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83617dc8-cc1f-4818-8076-9780417f4677"/>
    <ds:schemaRef ds:uri="http://purl.org/dc/elements/1.1/"/>
    <ds:schemaRef ds:uri="http://schemas.microsoft.com/office/2006/metadata/properties"/>
    <ds:schemaRef ds:uri="56cde060-8e0e-4a77-a273-62a9efcbc832"/>
    <ds:schemaRef ds:uri="http://www.w3.org/XML/1998/namespace"/>
    <ds:schemaRef ds:uri="http://purl.org/dc/dcmitype/"/>
  </ds:schemaRefs>
</ds:datastoreItem>
</file>

<file path=customXml/itemProps2.xml><?xml version="1.0" encoding="utf-8"?>
<ds:datastoreItem xmlns:ds="http://schemas.openxmlformats.org/officeDocument/2006/customXml" ds:itemID="{D02F8BA2-E3FD-4C58-902C-EB5A6AA37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88761-D432-4503-86C7-CCB75AF0B4E0}">
  <ds:schemaRefs>
    <ds:schemaRef ds:uri="http://schemas.microsoft.com/sharepoint/v3/contenttype/forms"/>
  </ds:schemaRefs>
</ds:datastoreItem>
</file>

<file path=customXml/itemProps4.xml><?xml version="1.0" encoding="utf-8"?>
<ds:datastoreItem xmlns:ds="http://schemas.openxmlformats.org/officeDocument/2006/customXml" ds:itemID="{C1706840-38D8-444E-B8FC-A729F3E4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2</cp:revision>
  <cp:lastPrinted>2019-08-08T12:47:00Z</cp:lastPrinted>
  <dcterms:created xsi:type="dcterms:W3CDTF">2019-09-05T13:25:00Z</dcterms:created>
  <dcterms:modified xsi:type="dcterms:W3CDTF">2019-09-05T13:25:00Z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