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01A" w14:textId="4E121C0E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27CB34E1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1793D7A4" w:rsidR="006978A0" w:rsidRDefault="25FA3DFF" w:rsidP="25FA3D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Minutes of </w:t>
      </w:r>
      <w:r w:rsidR="00C867FC">
        <w:rPr>
          <w:rFonts w:ascii="Calibri" w:eastAsia="Calibri" w:hAnsi="Calibri" w:cs="Calibri"/>
          <w:b/>
          <w:bCs/>
          <w:sz w:val="28"/>
          <w:szCs w:val="28"/>
        </w:rPr>
        <w:t>February 3, 2021</w:t>
      </w: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 (approved)</w:t>
      </w:r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06D3383F" w14:textId="685682C3" w:rsidR="008A55A0" w:rsidRDefault="25FA3DFF" w:rsidP="25FA3DFF">
      <w:pPr>
        <w:rPr>
          <w:rFonts w:ascii="Calibri" w:eastAsia="Calibri" w:hAnsi="Calibri" w:cs="Calibri"/>
        </w:rPr>
      </w:pPr>
      <w:r w:rsidRPr="25FA3DFF">
        <w:rPr>
          <w:rFonts w:ascii="Calibri" w:eastAsia="Calibri" w:hAnsi="Calibri" w:cs="Calibri"/>
          <w:b/>
          <w:bCs/>
        </w:rPr>
        <w:t>1.  Call to Order:</w:t>
      </w:r>
      <w:r w:rsidRPr="25FA3DFF">
        <w:rPr>
          <w:rFonts w:ascii="Calibri" w:eastAsia="Calibri" w:hAnsi="Calibri" w:cs="Calibri"/>
        </w:rPr>
        <w:t xml:space="preserve">  The meeting, held </w:t>
      </w:r>
      <w:r w:rsidR="002D4829">
        <w:rPr>
          <w:rFonts w:ascii="Calibri" w:eastAsia="Calibri" w:hAnsi="Calibri" w:cs="Calibri"/>
        </w:rPr>
        <w:t xml:space="preserve">remotely </w:t>
      </w:r>
      <w:r w:rsidR="00DE620A">
        <w:rPr>
          <w:rFonts w:ascii="Calibri" w:eastAsia="Calibri" w:hAnsi="Calibri" w:cs="Calibri"/>
        </w:rPr>
        <w:t>via Zoom,</w:t>
      </w:r>
      <w:r w:rsidRPr="25FA3DFF">
        <w:rPr>
          <w:rFonts w:ascii="Calibri" w:eastAsia="Calibri" w:hAnsi="Calibri" w:cs="Calibri"/>
        </w:rPr>
        <w:t xml:space="preserve"> was called to order by Commission Chair Julie Hulburd at </w:t>
      </w:r>
      <w:r w:rsidR="00377BFF">
        <w:rPr>
          <w:rFonts w:ascii="Calibri" w:eastAsia="Calibri" w:hAnsi="Calibri" w:cs="Calibri"/>
        </w:rPr>
        <w:t xml:space="preserve"> </w:t>
      </w:r>
      <w:r w:rsidR="00243F33">
        <w:rPr>
          <w:rFonts w:ascii="Calibri" w:eastAsia="Calibri" w:hAnsi="Calibri" w:cs="Calibri"/>
        </w:rPr>
        <w:t xml:space="preserve">10:03 </w:t>
      </w:r>
      <w:r w:rsidR="00377BFF">
        <w:rPr>
          <w:rFonts w:ascii="Calibri" w:eastAsia="Calibri" w:hAnsi="Calibri" w:cs="Calibri"/>
        </w:rPr>
        <w:t xml:space="preserve"> </w:t>
      </w:r>
      <w:r w:rsidRPr="25FA3DFF">
        <w:rPr>
          <w:rFonts w:ascii="Calibri" w:eastAsia="Calibri" w:hAnsi="Calibri" w:cs="Calibri"/>
        </w:rPr>
        <w:t xml:space="preserve">a.m.  Also present for the meeting were Commission members Christopher Davis, Michele Eid, </w:t>
      </w:r>
      <w:r w:rsidR="00243F33">
        <w:rPr>
          <w:rFonts w:ascii="Calibri" w:eastAsia="Calibri" w:hAnsi="Calibri" w:cs="Calibri"/>
        </w:rPr>
        <w:t xml:space="preserve">Sarah Biolsi Vangel, </w:t>
      </w:r>
      <w:r w:rsidRPr="25FA3DFF">
        <w:rPr>
          <w:rFonts w:ascii="Calibri" w:eastAsia="Calibri" w:hAnsi="Calibri" w:cs="Calibri"/>
        </w:rPr>
        <w:t xml:space="preserve">and Executive </w:t>
      </w:r>
      <w:r>
        <w:t>Director</w:t>
      </w:r>
      <w:r w:rsidRPr="25FA3DFF">
        <w:rPr>
          <w:rFonts w:ascii="Calibri" w:eastAsia="Calibri" w:hAnsi="Calibri" w:cs="Calibri"/>
        </w:rPr>
        <w:t xml:space="preserve"> Larry Novins.</w:t>
      </w:r>
      <w:r w:rsidR="00C94588">
        <w:rPr>
          <w:rFonts w:ascii="Calibri" w:eastAsia="Calibri" w:hAnsi="Calibri" w:cs="Calibri"/>
        </w:rPr>
        <w:t xml:space="preserve">  </w:t>
      </w:r>
      <w:r w:rsidR="003F152C">
        <w:rPr>
          <w:rFonts w:ascii="Calibri" w:eastAsia="Calibri" w:hAnsi="Calibri" w:cs="Calibri"/>
        </w:rPr>
        <w:t xml:space="preserve">Commission member </w:t>
      </w:r>
      <w:r w:rsidR="00243F33">
        <w:rPr>
          <w:rFonts w:ascii="Calibri" w:eastAsia="Calibri" w:hAnsi="Calibri" w:cs="Calibri"/>
        </w:rPr>
        <w:t xml:space="preserve">Paul Erlbaum joined the meeting </w:t>
      </w:r>
      <w:r w:rsidR="0081512D">
        <w:rPr>
          <w:rFonts w:ascii="Calibri" w:eastAsia="Calibri" w:hAnsi="Calibri" w:cs="Calibri"/>
        </w:rPr>
        <w:t>a moment later</w:t>
      </w:r>
      <w:r w:rsidR="00C94588">
        <w:rPr>
          <w:rFonts w:ascii="Calibri" w:eastAsia="Calibri" w:hAnsi="Calibri" w:cs="Calibri"/>
        </w:rPr>
        <w:t>.</w:t>
      </w:r>
    </w:p>
    <w:p w14:paraId="3199A683" w14:textId="533C67E2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 </w:t>
      </w:r>
      <w:r w:rsidR="0081512D">
        <w:rPr>
          <w:rFonts w:ascii="Calibri" w:eastAsia="Calibri" w:hAnsi="Calibri" w:cs="Calibri"/>
        </w:rPr>
        <w:t>Sarah Biolsi Vangel</w:t>
      </w:r>
      <w:r w:rsidR="000138F1" w:rsidRPr="004F6556">
        <w:rPr>
          <w:rFonts w:ascii="Calibri" w:eastAsia="Calibri" w:hAnsi="Calibri" w:cs="Calibri"/>
        </w:rPr>
        <w:t xml:space="preserve">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81512D">
        <w:rPr>
          <w:rFonts w:ascii="Calibri" w:eastAsia="Calibri" w:hAnsi="Calibri" w:cs="Calibri"/>
        </w:rPr>
        <w:t>Paul Erlbaum</w:t>
      </w:r>
      <w:r w:rsidR="00377BFF">
        <w:rPr>
          <w:rFonts w:ascii="Calibri" w:eastAsia="Calibri" w:hAnsi="Calibri" w:cs="Calibri"/>
        </w:rPr>
        <w:t xml:space="preserve"> , </w:t>
      </w:r>
      <w:r w:rsidR="47A6503F" w:rsidRPr="004F6556">
        <w:rPr>
          <w:rFonts w:ascii="Calibri" w:eastAsia="Calibri" w:hAnsi="Calibri" w:cs="Calibri"/>
        </w:rPr>
        <w:t xml:space="preserve">the minutes of the </w:t>
      </w:r>
      <w:r w:rsidR="0081512D">
        <w:rPr>
          <w:rFonts w:ascii="Calibri" w:eastAsia="Calibri" w:hAnsi="Calibri" w:cs="Calibri"/>
        </w:rPr>
        <w:t xml:space="preserve">January </w:t>
      </w:r>
      <w:r w:rsidR="00A40EE6">
        <w:rPr>
          <w:rFonts w:ascii="Calibri" w:eastAsia="Calibri" w:hAnsi="Calibri" w:cs="Calibri"/>
        </w:rPr>
        <w:t>6, 2021</w:t>
      </w:r>
      <w:r w:rsidR="47A6503F" w:rsidRPr="004F6556">
        <w:rPr>
          <w:rFonts w:ascii="Calibri" w:eastAsia="Calibri" w:hAnsi="Calibri" w:cs="Calibri"/>
        </w:rPr>
        <w:t xml:space="preserve"> meeting were approved.</w:t>
      </w:r>
      <w:r w:rsidR="006663AA">
        <w:rPr>
          <w:rFonts w:ascii="Calibri" w:eastAsia="Calibri" w:hAnsi="Calibri" w:cs="Calibri"/>
        </w:rPr>
        <w:t xml:space="preserve">  </w:t>
      </w:r>
      <w:r w:rsidR="00A40EE6">
        <w:rPr>
          <w:rFonts w:ascii="Calibri" w:eastAsia="Calibri" w:hAnsi="Calibri" w:cs="Calibri"/>
        </w:rPr>
        <w:t>Chris Davis and Michele Eid</w:t>
      </w:r>
      <w:r w:rsidR="006663AA">
        <w:rPr>
          <w:rFonts w:ascii="Calibri" w:eastAsia="Calibri" w:hAnsi="Calibri" w:cs="Calibri"/>
        </w:rPr>
        <w:t xml:space="preserve"> who did not attend th</w:t>
      </w:r>
      <w:r w:rsidR="003B325F">
        <w:rPr>
          <w:rFonts w:ascii="Calibri" w:eastAsia="Calibri" w:hAnsi="Calibri" w:cs="Calibri"/>
        </w:rPr>
        <w:t>at</w:t>
      </w:r>
      <w:r w:rsidR="006663AA">
        <w:rPr>
          <w:rFonts w:ascii="Calibri" w:eastAsia="Calibri" w:hAnsi="Calibri" w:cs="Calibri"/>
        </w:rPr>
        <w:t xml:space="preserve"> meeting abstained.</w:t>
      </w:r>
    </w:p>
    <w:p w14:paraId="7E2FA94B" w14:textId="13D701AF" w:rsidR="004F6556" w:rsidRDefault="008A55A0" w:rsidP="004F6556">
      <w:pPr>
        <w:rPr>
          <w:rFonts w:ascii="Calibri" w:eastAsia="Calibri" w:hAnsi="Calibri" w:cs="Calibri"/>
        </w:rPr>
      </w:pPr>
      <w:r w:rsidRPr="5CEED109">
        <w:rPr>
          <w:rFonts w:ascii="Calibri" w:eastAsia="Calibri" w:hAnsi="Calibri" w:cs="Calibri"/>
          <w:b/>
          <w:bCs/>
        </w:rPr>
        <w:t xml:space="preserve">3.  </w:t>
      </w:r>
      <w:r w:rsidR="47A6503F" w:rsidRPr="5CEED109">
        <w:rPr>
          <w:rFonts w:ascii="Calibri" w:eastAsia="Calibri" w:hAnsi="Calibri" w:cs="Calibri"/>
          <w:b/>
          <w:bCs/>
        </w:rPr>
        <w:t>Public Comment</w:t>
      </w:r>
      <w:r w:rsidR="47A6503F" w:rsidRPr="5CEED109">
        <w:rPr>
          <w:rFonts w:ascii="Calibri" w:eastAsia="Calibri" w:hAnsi="Calibri" w:cs="Calibri"/>
        </w:rPr>
        <w:t>: None</w:t>
      </w:r>
    </w:p>
    <w:p w14:paraId="5266342B" w14:textId="4352BD95" w:rsidR="00EB0DD6" w:rsidRDefault="008A55A0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 </w:t>
      </w:r>
      <w:r w:rsidR="00575DDF">
        <w:rPr>
          <w:rFonts w:ascii="Calibri" w:eastAsia="Calibri" w:hAnsi="Calibri" w:cs="Calibri"/>
        </w:rPr>
        <w:t xml:space="preserve">Larry Novins </w:t>
      </w:r>
      <w:r w:rsidR="00825BF5">
        <w:rPr>
          <w:rFonts w:ascii="Calibri" w:eastAsia="Calibri" w:hAnsi="Calibri" w:cs="Calibri"/>
        </w:rPr>
        <w:t>briefed the Commission on office needs</w:t>
      </w:r>
      <w:r w:rsidR="004661EF">
        <w:rPr>
          <w:rFonts w:ascii="Calibri" w:eastAsia="Calibri" w:hAnsi="Calibri" w:cs="Calibri"/>
        </w:rPr>
        <w:t xml:space="preserve">, including a printer so that when working at home, he </w:t>
      </w:r>
      <w:proofErr w:type="gramStart"/>
      <w:r w:rsidR="004661EF">
        <w:rPr>
          <w:rFonts w:ascii="Calibri" w:eastAsia="Calibri" w:hAnsi="Calibri" w:cs="Calibri"/>
        </w:rPr>
        <w:t>won’t</w:t>
      </w:r>
      <w:proofErr w:type="gramEnd"/>
      <w:r w:rsidR="004661EF">
        <w:rPr>
          <w:rFonts w:ascii="Calibri" w:eastAsia="Calibri" w:hAnsi="Calibri" w:cs="Calibri"/>
        </w:rPr>
        <w:t xml:space="preserve"> use his unsecured </w:t>
      </w:r>
      <w:r w:rsidR="00CF7F8A">
        <w:rPr>
          <w:rFonts w:ascii="Calibri" w:eastAsia="Calibri" w:hAnsi="Calibri" w:cs="Calibri"/>
        </w:rPr>
        <w:t xml:space="preserve">home </w:t>
      </w:r>
      <w:r w:rsidR="004661EF">
        <w:rPr>
          <w:rFonts w:ascii="Calibri" w:eastAsia="Calibri" w:hAnsi="Calibri" w:cs="Calibri"/>
        </w:rPr>
        <w:t xml:space="preserve">printer for Commission work.  The Commission approved </w:t>
      </w:r>
      <w:r w:rsidR="00230137">
        <w:rPr>
          <w:rFonts w:ascii="Calibri" w:eastAsia="Calibri" w:hAnsi="Calibri" w:cs="Calibri"/>
        </w:rPr>
        <w:t xml:space="preserve">motion by Michele Eid, seconded by </w:t>
      </w:r>
      <w:r w:rsidR="00230137" w:rsidRPr="007E348B">
        <w:rPr>
          <w:rFonts w:ascii="Calibri" w:eastAsia="Calibri" w:hAnsi="Calibri" w:cs="Calibri"/>
        </w:rPr>
        <w:t>Paul Erlbaum</w:t>
      </w:r>
      <w:r w:rsidR="007E348B">
        <w:rPr>
          <w:rFonts w:ascii="Calibri" w:eastAsia="Calibri" w:hAnsi="Calibri" w:cs="Calibri"/>
        </w:rPr>
        <w:t>,</w:t>
      </w:r>
      <w:r w:rsidR="00230137">
        <w:rPr>
          <w:rFonts w:ascii="Calibri" w:eastAsia="Calibri" w:hAnsi="Calibri" w:cs="Calibri"/>
        </w:rPr>
        <w:t xml:space="preserve"> to approve the purchase of a </w:t>
      </w:r>
      <w:r w:rsidR="00200B7F">
        <w:rPr>
          <w:rFonts w:ascii="Calibri" w:eastAsia="Calibri" w:hAnsi="Calibri" w:cs="Calibri"/>
        </w:rPr>
        <w:t>HP color printer, scanner, copier</w:t>
      </w:r>
      <w:r w:rsidR="00CF7F8A">
        <w:rPr>
          <w:rFonts w:ascii="Calibri" w:eastAsia="Calibri" w:hAnsi="Calibri" w:cs="Calibri"/>
        </w:rPr>
        <w:t xml:space="preserve"> for $375.00.</w:t>
      </w:r>
      <w:r w:rsidR="00177B18">
        <w:rPr>
          <w:rFonts w:ascii="Calibri" w:eastAsia="Calibri" w:hAnsi="Calibri" w:cs="Calibri"/>
        </w:rPr>
        <w:t xml:space="preserve"> </w:t>
      </w:r>
    </w:p>
    <w:p w14:paraId="0E372C0A" w14:textId="016B7256" w:rsidR="00FA1671" w:rsidRDefault="000054DD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Novins confirmed that all Commission members’ expense reimbursements had been made. </w:t>
      </w:r>
    </w:p>
    <w:p w14:paraId="5E2E9D2F" w14:textId="1496E5C6" w:rsidR="00F675E6" w:rsidRDefault="00FA1671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Legislative Appearances:  Novins reported that he and Commission Chair </w:t>
      </w:r>
      <w:r w:rsidR="00CF7F8A">
        <w:rPr>
          <w:rFonts w:ascii="Calibri" w:eastAsia="Calibri" w:hAnsi="Calibri" w:cs="Calibri"/>
        </w:rPr>
        <w:t xml:space="preserve">Hulburd </w:t>
      </w:r>
      <w:r>
        <w:rPr>
          <w:rFonts w:ascii="Calibri" w:eastAsia="Calibri" w:hAnsi="Calibri" w:cs="Calibri"/>
        </w:rPr>
        <w:t xml:space="preserve">had appeared before </w:t>
      </w:r>
      <w:r w:rsidR="00444458">
        <w:rPr>
          <w:rFonts w:ascii="Calibri" w:eastAsia="Calibri" w:hAnsi="Calibri" w:cs="Calibri"/>
        </w:rPr>
        <w:t xml:space="preserve">both </w:t>
      </w:r>
      <w:r>
        <w:rPr>
          <w:rFonts w:ascii="Calibri" w:eastAsia="Calibri" w:hAnsi="Calibri" w:cs="Calibri"/>
        </w:rPr>
        <w:t xml:space="preserve">the Senate </w:t>
      </w:r>
      <w:r w:rsidR="00444458">
        <w:rPr>
          <w:rFonts w:ascii="Calibri" w:eastAsia="Calibri" w:hAnsi="Calibri" w:cs="Calibri"/>
        </w:rPr>
        <w:t xml:space="preserve">and House </w:t>
      </w:r>
      <w:r>
        <w:rPr>
          <w:rFonts w:ascii="Calibri" w:eastAsia="Calibri" w:hAnsi="Calibri" w:cs="Calibri"/>
        </w:rPr>
        <w:t xml:space="preserve">Government Operations </w:t>
      </w:r>
      <w:r w:rsidR="00444458">
        <w:rPr>
          <w:rFonts w:ascii="Calibri" w:eastAsia="Calibri" w:hAnsi="Calibri" w:cs="Calibri"/>
        </w:rPr>
        <w:t>Committees to discuss the Commission’s work</w:t>
      </w:r>
      <w:r w:rsidR="00EB64A2">
        <w:rPr>
          <w:rFonts w:ascii="Calibri" w:eastAsia="Calibri" w:hAnsi="Calibri" w:cs="Calibri"/>
        </w:rPr>
        <w:t xml:space="preserve"> and proposed legislation.    Four members of the Senate Committee volunteered to sponsor the Ethics Commission’s proposed statutory code of ethics.  </w:t>
      </w:r>
      <w:r w:rsidR="0011015F">
        <w:rPr>
          <w:rFonts w:ascii="Calibri" w:eastAsia="Calibri" w:hAnsi="Calibri" w:cs="Calibri"/>
        </w:rPr>
        <w:t>It now appears that the bill will not be introduced in the Senate</w:t>
      </w:r>
      <w:r w:rsidR="009B0F0B">
        <w:rPr>
          <w:rFonts w:ascii="Calibri" w:eastAsia="Calibri" w:hAnsi="Calibri" w:cs="Calibri"/>
        </w:rPr>
        <w:t>, but in the House.  How and when this will occur is unknown</w:t>
      </w:r>
      <w:r w:rsidR="0068302F">
        <w:rPr>
          <w:rFonts w:ascii="Calibri" w:eastAsia="Calibri" w:hAnsi="Calibri" w:cs="Calibri"/>
        </w:rPr>
        <w:t xml:space="preserve">.  </w:t>
      </w:r>
      <w:r w:rsidR="00FD1CC6">
        <w:rPr>
          <w:rFonts w:ascii="Calibri" w:eastAsia="Calibri" w:hAnsi="Calibri" w:cs="Calibri"/>
        </w:rPr>
        <w:t>A house bill to replace H.634 which was sidelined last year by the COVID emergency</w:t>
      </w:r>
      <w:r w:rsidR="00134E58">
        <w:rPr>
          <w:rFonts w:ascii="Calibri" w:eastAsia="Calibri" w:hAnsi="Calibri" w:cs="Calibri"/>
        </w:rPr>
        <w:t xml:space="preserve"> has now been introduced as H.135.  It has the provisions that H.634 had minus the </w:t>
      </w:r>
      <w:r w:rsidR="00E313EE">
        <w:rPr>
          <w:rFonts w:ascii="Calibri" w:eastAsia="Calibri" w:hAnsi="Calibri" w:cs="Calibri"/>
        </w:rPr>
        <w:t xml:space="preserve">requirement that the Ethics Commission submit a draft code of ethics that can be adopted as statute.  </w:t>
      </w:r>
      <w:r w:rsidR="003D2EC6">
        <w:rPr>
          <w:rFonts w:ascii="Calibri" w:eastAsia="Calibri" w:hAnsi="Calibri" w:cs="Calibri"/>
        </w:rPr>
        <w:t xml:space="preserve">That requirement was satisfied when the Commission submitted a draft code last November. </w:t>
      </w:r>
      <w:r w:rsidR="00F675E6">
        <w:rPr>
          <w:rFonts w:ascii="Calibri" w:eastAsia="Calibri" w:hAnsi="Calibri" w:cs="Calibri"/>
        </w:rPr>
        <w:t xml:space="preserve">  Novins and Chair Hulburd will appear this afternoon before the House Government Operations Committee to discuss H.135.</w:t>
      </w:r>
      <w:r w:rsidR="008269EB">
        <w:rPr>
          <w:rFonts w:ascii="Calibri" w:eastAsia="Calibri" w:hAnsi="Calibri" w:cs="Calibri"/>
        </w:rPr>
        <w:t xml:space="preserve">  One provision in the bill changing terms of office for Commission members may need a special session law to </w:t>
      </w:r>
      <w:r w:rsidR="00731DCB">
        <w:rPr>
          <w:rFonts w:ascii="Calibri" w:eastAsia="Calibri" w:hAnsi="Calibri" w:cs="Calibri"/>
        </w:rPr>
        <w:t xml:space="preserve">implement its goal to have no more than one  term of office  </w:t>
      </w:r>
      <w:r w:rsidR="00963A08">
        <w:rPr>
          <w:rFonts w:ascii="Calibri" w:eastAsia="Calibri" w:hAnsi="Calibri" w:cs="Calibri"/>
        </w:rPr>
        <w:t xml:space="preserve">of </w:t>
      </w:r>
      <w:r w:rsidR="00731DCB">
        <w:rPr>
          <w:rFonts w:ascii="Calibri" w:eastAsia="Calibri" w:hAnsi="Calibri" w:cs="Calibri"/>
        </w:rPr>
        <w:t>Ethics Commission</w:t>
      </w:r>
      <w:r w:rsidR="00963A08">
        <w:rPr>
          <w:rFonts w:ascii="Calibri" w:eastAsia="Calibri" w:hAnsi="Calibri" w:cs="Calibri"/>
        </w:rPr>
        <w:t xml:space="preserve"> members expire each year.  Next Friday, February 12, 2021 Novins and Hulburd will testify before the House Appropriations Committee about the Commission’s budget.</w:t>
      </w:r>
    </w:p>
    <w:p w14:paraId="220A5372" w14:textId="77B86239" w:rsidR="009716AB" w:rsidRDefault="009716AB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Novins brief the Commission on receipt and posting of the Executive Officer Financial Disclosure forms.</w:t>
      </w:r>
    </w:p>
    <w:p w14:paraId="779D2A9A" w14:textId="10A9F558" w:rsidR="00572638" w:rsidRDefault="0068302F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Ethics Training</w:t>
      </w:r>
      <w:r w:rsidR="00572638">
        <w:rPr>
          <w:rFonts w:ascii="Calibri" w:eastAsia="Calibri" w:hAnsi="Calibri" w:cs="Calibri"/>
        </w:rPr>
        <w:t>:  Novins will again participate in a CAPS sponsored government Ethics training on February 25, 2021.</w:t>
      </w:r>
    </w:p>
    <w:p w14:paraId="3F863190" w14:textId="7B37A4BB" w:rsidR="00E30FEA" w:rsidRDefault="00E30FEA" w:rsidP="5CEED109">
      <w:pPr>
        <w:pStyle w:val="ListParagraph"/>
        <w:ind w:left="0"/>
        <w:rPr>
          <w:rFonts w:ascii="Calibri" w:eastAsia="Calibri" w:hAnsi="Calibri" w:cs="Calibri"/>
        </w:rPr>
      </w:pPr>
      <w:r w:rsidRPr="5CEED109">
        <w:rPr>
          <w:rFonts w:ascii="Calibri" w:eastAsia="Calibri" w:hAnsi="Calibri" w:cs="Calibri"/>
          <w:b/>
          <w:bCs/>
        </w:rPr>
        <w:lastRenderedPageBreak/>
        <w:t xml:space="preserve">5.  </w:t>
      </w:r>
      <w:r w:rsidR="00C867FC" w:rsidRPr="00C867FC">
        <w:rPr>
          <w:rFonts w:ascii="Calibri" w:eastAsia="Calibri" w:hAnsi="Calibri" w:cs="Calibri"/>
          <w:b/>
          <w:bCs/>
        </w:rPr>
        <w:t>Annual Report Discussion:</w:t>
      </w:r>
      <w:r w:rsidR="00D8707A">
        <w:rPr>
          <w:rFonts w:ascii="Calibri" w:eastAsia="Calibri" w:hAnsi="Calibri" w:cs="Calibri"/>
        </w:rPr>
        <w:t xml:space="preserve">  </w:t>
      </w:r>
      <w:r w:rsidR="002D230F">
        <w:rPr>
          <w:rFonts w:ascii="Calibri" w:eastAsia="Calibri" w:hAnsi="Calibri" w:cs="Calibri"/>
        </w:rPr>
        <w:t xml:space="preserve">  All agreed that the Annual Report accurately reflected the Commission’s work and goals. </w:t>
      </w:r>
    </w:p>
    <w:p w14:paraId="4A1DAEB7" w14:textId="6FC48502" w:rsidR="00002D21" w:rsidRDefault="00002D21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612F9875" w14:textId="2EF0BFD6" w:rsidR="00002D21" w:rsidRPr="00570821" w:rsidRDefault="005F7BC2" w:rsidP="5CEED109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6.  </w:t>
      </w:r>
      <w:r w:rsidR="00C867FC">
        <w:rPr>
          <w:rFonts w:ascii="Calibri" w:eastAsia="Calibri" w:hAnsi="Calibri" w:cs="Calibri"/>
          <w:b/>
          <w:bCs/>
        </w:rPr>
        <w:t>Statutory Proposals for 2021</w:t>
      </w:r>
      <w:r w:rsidR="00C7029D">
        <w:rPr>
          <w:rFonts w:ascii="Calibri" w:eastAsia="Calibri" w:hAnsi="Calibri" w:cs="Calibri"/>
          <w:b/>
          <w:bCs/>
        </w:rPr>
        <w:t>:</w:t>
      </w:r>
      <w:r w:rsidR="002D230F">
        <w:rPr>
          <w:rFonts w:ascii="Calibri" w:eastAsia="Calibri" w:hAnsi="Calibri" w:cs="Calibri"/>
          <w:b/>
          <w:bCs/>
        </w:rPr>
        <w:t xml:space="preserve">  </w:t>
      </w:r>
      <w:r w:rsidR="00570821">
        <w:rPr>
          <w:rFonts w:ascii="Calibri" w:eastAsia="Calibri" w:hAnsi="Calibri" w:cs="Calibri"/>
        </w:rPr>
        <w:t xml:space="preserve">H.135 contains several </w:t>
      </w:r>
      <w:r w:rsidR="004026B8">
        <w:rPr>
          <w:rFonts w:ascii="Calibri" w:eastAsia="Calibri" w:hAnsi="Calibri" w:cs="Calibri"/>
        </w:rPr>
        <w:t xml:space="preserve">Commission </w:t>
      </w:r>
      <w:r w:rsidR="00570821">
        <w:rPr>
          <w:rFonts w:ascii="Calibri" w:eastAsia="Calibri" w:hAnsi="Calibri" w:cs="Calibri"/>
        </w:rPr>
        <w:t xml:space="preserve">proposed amendments so that the statutes </w:t>
      </w:r>
      <w:r w:rsidR="006F1901">
        <w:rPr>
          <w:rFonts w:ascii="Calibri" w:eastAsia="Calibri" w:hAnsi="Calibri" w:cs="Calibri"/>
        </w:rPr>
        <w:t xml:space="preserve">can better achieve </w:t>
      </w:r>
      <w:r w:rsidR="00763058">
        <w:rPr>
          <w:rFonts w:ascii="Calibri" w:eastAsia="Calibri" w:hAnsi="Calibri" w:cs="Calibri"/>
        </w:rPr>
        <w:t xml:space="preserve">legislative and Commission </w:t>
      </w:r>
      <w:r w:rsidR="006F1901">
        <w:rPr>
          <w:rFonts w:ascii="Calibri" w:eastAsia="Calibri" w:hAnsi="Calibri" w:cs="Calibri"/>
        </w:rPr>
        <w:t>goals</w:t>
      </w:r>
      <w:r w:rsidR="00763058">
        <w:rPr>
          <w:rFonts w:ascii="Calibri" w:eastAsia="Calibri" w:hAnsi="Calibri" w:cs="Calibri"/>
        </w:rPr>
        <w:t xml:space="preserve">.  </w:t>
      </w:r>
    </w:p>
    <w:p w14:paraId="517D777C" w14:textId="555DA384" w:rsidR="00496E2E" w:rsidRDefault="00496E2E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0456E622" w14:textId="263B073F" w:rsidR="00496E2E" w:rsidRDefault="005F7BC2" w:rsidP="5CEED109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7.  Other business: </w:t>
      </w:r>
      <w:r w:rsidR="00C867FC">
        <w:rPr>
          <w:rFonts w:ascii="Calibri" w:eastAsia="Calibri" w:hAnsi="Calibri" w:cs="Calibri"/>
          <w:b/>
          <w:bCs/>
        </w:rPr>
        <w:t>(discussion of possible conflict of interest scenarios)</w:t>
      </w:r>
    </w:p>
    <w:p w14:paraId="50F08B2A" w14:textId="746D60BD" w:rsidR="00496E2E" w:rsidRDefault="004026B8" w:rsidP="5CEED109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Commission discussed a potential conflict of one member who </w:t>
      </w:r>
      <w:r>
        <w:rPr>
          <w:rFonts w:ascii="Calibri" w:eastAsia="Calibri" w:hAnsi="Calibri" w:cs="Calibri"/>
          <w:i/>
          <w:iCs/>
        </w:rPr>
        <w:t>may</w:t>
      </w:r>
      <w:r>
        <w:rPr>
          <w:rFonts w:ascii="Calibri" w:eastAsia="Calibri" w:hAnsi="Calibri" w:cs="Calibri"/>
        </w:rPr>
        <w:t xml:space="preserve"> participate in a </w:t>
      </w:r>
      <w:r w:rsidR="00422492">
        <w:rPr>
          <w:rFonts w:ascii="Calibri" w:eastAsia="Calibri" w:hAnsi="Calibri" w:cs="Calibri"/>
        </w:rPr>
        <w:t xml:space="preserve">Parent Coordination program sponsored by the Vermont Judiciary.  </w:t>
      </w:r>
      <w:r w:rsidR="008E512F">
        <w:rPr>
          <w:rFonts w:ascii="Calibri" w:eastAsia="Calibri" w:hAnsi="Calibri" w:cs="Calibri"/>
        </w:rPr>
        <w:t>Whether the member will participate is not yet clear.  If he participates</w:t>
      </w:r>
      <w:r w:rsidR="00644B3A">
        <w:rPr>
          <w:rFonts w:ascii="Calibri" w:eastAsia="Calibri" w:hAnsi="Calibri" w:cs="Calibri"/>
        </w:rPr>
        <w:t xml:space="preserve"> under a contract with the State of Vermont</w:t>
      </w:r>
      <w:r w:rsidR="008E512F">
        <w:rPr>
          <w:rFonts w:ascii="Calibri" w:eastAsia="Calibri" w:hAnsi="Calibri" w:cs="Calibri"/>
        </w:rPr>
        <w:t xml:space="preserve">, he will have to step down as a Commission member.  3 V.S.A. § </w:t>
      </w:r>
      <w:r w:rsidR="00382CD8">
        <w:rPr>
          <w:rFonts w:ascii="Calibri" w:eastAsia="Calibri" w:hAnsi="Calibri" w:cs="Calibri"/>
        </w:rPr>
        <w:t>1221(a)(</w:t>
      </w:r>
      <w:r w:rsidR="00644B3A">
        <w:rPr>
          <w:rFonts w:ascii="Calibri" w:eastAsia="Calibri" w:hAnsi="Calibri" w:cs="Calibri"/>
        </w:rPr>
        <w:t>3)(b)</w:t>
      </w:r>
      <w:r w:rsidR="002E2B64">
        <w:rPr>
          <w:rFonts w:ascii="Calibri" w:eastAsia="Calibri" w:hAnsi="Calibri" w:cs="Calibri"/>
        </w:rPr>
        <w:t xml:space="preserve">.  An attorney member of the Commission asked whether her law firm’s contract with the Defender General to provide </w:t>
      </w:r>
      <w:r w:rsidR="00135AB0">
        <w:rPr>
          <w:rFonts w:ascii="Calibri" w:eastAsia="Calibri" w:hAnsi="Calibri" w:cs="Calibri"/>
        </w:rPr>
        <w:t xml:space="preserve">court-appointed legal </w:t>
      </w:r>
      <w:r w:rsidR="002E2B64">
        <w:rPr>
          <w:rFonts w:ascii="Calibri" w:eastAsia="Calibri" w:hAnsi="Calibri" w:cs="Calibri"/>
        </w:rPr>
        <w:t xml:space="preserve">representation to </w:t>
      </w:r>
      <w:r w:rsidR="00135AB0">
        <w:rPr>
          <w:rFonts w:ascii="Calibri" w:eastAsia="Calibri" w:hAnsi="Calibri" w:cs="Calibri"/>
        </w:rPr>
        <w:t>persons charge</w:t>
      </w:r>
      <w:r w:rsidR="005737E3">
        <w:rPr>
          <w:rFonts w:ascii="Calibri" w:eastAsia="Calibri" w:hAnsi="Calibri" w:cs="Calibri"/>
        </w:rPr>
        <w:t>d</w:t>
      </w:r>
      <w:r w:rsidR="00135AB0">
        <w:rPr>
          <w:rFonts w:ascii="Calibri" w:eastAsia="Calibri" w:hAnsi="Calibri" w:cs="Calibri"/>
        </w:rPr>
        <w:t xml:space="preserve"> with crimes would violate that same </w:t>
      </w:r>
      <w:r w:rsidR="005737E3">
        <w:rPr>
          <w:rFonts w:ascii="Calibri" w:eastAsia="Calibri" w:hAnsi="Calibri" w:cs="Calibri"/>
        </w:rPr>
        <w:t xml:space="preserve">statutory </w:t>
      </w:r>
      <w:r w:rsidR="00135AB0">
        <w:rPr>
          <w:rFonts w:ascii="Calibri" w:eastAsia="Calibri" w:hAnsi="Calibri" w:cs="Calibri"/>
        </w:rPr>
        <w:t>provision.  The Commission concluded that since she does not have the contract</w:t>
      </w:r>
      <w:r w:rsidR="004F18C4">
        <w:rPr>
          <w:rFonts w:ascii="Calibri" w:eastAsia="Calibri" w:hAnsi="Calibri" w:cs="Calibri"/>
        </w:rPr>
        <w:t xml:space="preserve"> and does not have a controlling interest in a company that holds a contract, she may continue to serve of the Commission.  Both members</w:t>
      </w:r>
      <w:r w:rsidR="009E7E25">
        <w:rPr>
          <w:rFonts w:ascii="Calibri" w:eastAsia="Calibri" w:hAnsi="Calibri" w:cs="Calibri"/>
        </w:rPr>
        <w:t xml:space="preserve"> assured the Commission they</w:t>
      </w:r>
      <w:r w:rsidR="004B30C3">
        <w:rPr>
          <w:rFonts w:ascii="Calibri" w:eastAsia="Calibri" w:hAnsi="Calibri" w:cs="Calibri"/>
        </w:rPr>
        <w:t xml:space="preserve"> will recuse themselves from participation in any matter involving their </w:t>
      </w:r>
      <w:r w:rsidR="00FE19E4">
        <w:rPr>
          <w:rFonts w:ascii="Calibri" w:eastAsia="Calibri" w:hAnsi="Calibri" w:cs="Calibri"/>
        </w:rPr>
        <w:t>activities above</w:t>
      </w:r>
      <w:r w:rsidR="009E7E25">
        <w:rPr>
          <w:rFonts w:ascii="Calibri" w:eastAsia="Calibri" w:hAnsi="Calibri" w:cs="Calibri"/>
        </w:rPr>
        <w:t xml:space="preserve">.  </w:t>
      </w:r>
      <w:r w:rsidR="002E2B64">
        <w:rPr>
          <w:rFonts w:ascii="Calibri" w:eastAsia="Calibri" w:hAnsi="Calibri" w:cs="Calibri"/>
        </w:rPr>
        <w:t xml:space="preserve"> </w:t>
      </w:r>
    </w:p>
    <w:p w14:paraId="1793204E" w14:textId="024B1067" w:rsidR="00493CA9" w:rsidRDefault="00493CA9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14C0FE83" w14:textId="045D919B" w:rsidR="00493CA9" w:rsidRPr="004026B8" w:rsidRDefault="00493CA9" w:rsidP="5CEED109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 Davis left the meeting at 10:46 to appear in court. </w:t>
      </w:r>
    </w:p>
    <w:p w14:paraId="1CD77B5D" w14:textId="252AF1AB" w:rsidR="004F6556" w:rsidRDefault="00496E2E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8</w:t>
      </w:r>
      <w:r w:rsidR="00E30FEA" w:rsidRPr="5CEED109">
        <w:rPr>
          <w:rFonts w:ascii="Calibri" w:eastAsia="Calibri" w:hAnsi="Calibri" w:cs="Calibri"/>
          <w:b/>
          <w:bCs/>
        </w:rPr>
        <w:t xml:space="preserve">.  </w:t>
      </w:r>
      <w:r w:rsidR="47A6503F" w:rsidRPr="5CEED109">
        <w:rPr>
          <w:rFonts w:ascii="Calibri" w:eastAsia="Calibri" w:hAnsi="Calibri" w:cs="Calibri"/>
          <w:b/>
          <w:bCs/>
        </w:rPr>
        <w:t>Executive Session to Discuss Complaints and Guidance Requests:</w:t>
      </w:r>
      <w:r w:rsidR="47A6503F" w:rsidRPr="5CEED109">
        <w:rPr>
          <w:rFonts w:ascii="Calibri" w:eastAsia="Calibri" w:hAnsi="Calibri" w:cs="Calibri"/>
        </w:rPr>
        <w:t xml:space="preserve">   On the motion of </w:t>
      </w:r>
      <w:r w:rsidR="007657E6">
        <w:rPr>
          <w:rFonts w:ascii="Calibri" w:eastAsia="Calibri" w:hAnsi="Calibri" w:cs="Calibri"/>
        </w:rPr>
        <w:t>Michele Eid</w:t>
      </w:r>
      <w:r w:rsidR="47A6503F" w:rsidRPr="5CEED109">
        <w:rPr>
          <w:rFonts w:ascii="Calibri" w:eastAsia="Calibri" w:hAnsi="Calibri" w:cs="Calibri"/>
        </w:rPr>
        <w:t xml:space="preserve">, second by </w:t>
      </w:r>
      <w:r w:rsidR="007657E6">
        <w:rPr>
          <w:rFonts w:ascii="Calibri" w:eastAsia="Calibri" w:hAnsi="Calibri" w:cs="Calibri"/>
        </w:rPr>
        <w:t>Paul Erlbaum</w:t>
      </w:r>
      <w:r w:rsidR="47A6503F" w:rsidRPr="5CEED109">
        <w:rPr>
          <w:rFonts w:ascii="Calibri" w:eastAsia="Calibri" w:hAnsi="Calibri" w:cs="Calibri"/>
        </w:rPr>
        <w:t>, the Commission went into executive session to discuss complaints and guidance requests.  These matters are confidential per 3 V.S.A. §§ 1221(d), 1223(c), and 1225(a)(3).</w:t>
      </w:r>
      <w:r w:rsidR="00D656B9" w:rsidRPr="5CEED109">
        <w:rPr>
          <w:rFonts w:ascii="Calibri" w:eastAsia="Calibri" w:hAnsi="Calibri" w:cs="Calibri"/>
        </w:rPr>
        <w:t xml:space="preserve">  On the motion of </w:t>
      </w:r>
      <w:r w:rsidR="00D8707A">
        <w:rPr>
          <w:rFonts w:ascii="Calibri" w:eastAsia="Calibri" w:hAnsi="Calibri" w:cs="Calibri"/>
        </w:rPr>
        <w:t>Michele Eid</w:t>
      </w:r>
      <w:r w:rsidR="00D656B9" w:rsidRPr="5CEED109">
        <w:rPr>
          <w:rFonts w:ascii="Calibri" w:eastAsia="Calibri" w:hAnsi="Calibri" w:cs="Calibri"/>
        </w:rPr>
        <w:t xml:space="preserve"> and </w:t>
      </w:r>
      <w:r w:rsidR="00D8707A">
        <w:rPr>
          <w:rFonts w:ascii="Calibri" w:eastAsia="Calibri" w:hAnsi="Calibri" w:cs="Calibri"/>
        </w:rPr>
        <w:t>Paul Erlbaum</w:t>
      </w:r>
      <w:r w:rsidR="00D656B9" w:rsidRPr="5CEED109">
        <w:rPr>
          <w:rFonts w:ascii="Calibri" w:eastAsia="Calibri" w:hAnsi="Calibri" w:cs="Calibri"/>
        </w:rPr>
        <w:t xml:space="preserve"> the Commission voted to conclude the Executive Session and return to open session.</w:t>
      </w:r>
    </w:p>
    <w:p w14:paraId="663D620D" w14:textId="791E1319" w:rsidR="00242AEE" w:rsidRDefault="003577E5" w:rsidP="00242A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6967B5">
        <w:rPr>
          <w:rFonts w:ascii="Calibri" w:eastAsia="Calibri" w:hAnsi="Calibri" w:cs="Calibri"/>
          <w:b/>
          <w:bCs/>
        </w:rPr>
        <w:t>.  Ad</w:t>
      </w:r>
      <w:r w:rsidR="00242AEE" w:rsidRPr="004F6556">
        <w:rPr>
          <w:rFonts w:ascii="Calibri" w:eastAsia="Calibri" w:hAnsi="Calibri" w:cs="Calibri"/>
          <w:b/>
          <w:bCs/>
        </w:rPr>
        <w:t>journment:</w:t>
      </w:r>
      <w:r w:rsidR="00242AEE" w:rsidRPr="004F6556">
        <w:rPr>
          <w:rFonts w:ascii="Calibri" w:eastAsia="Calibri" w:hAnsi="Calibri" w:cs="Calibri"/>
        </w:rPr>
        <w:t xml:space="preserve"> </w:t>
      </w:r>
      <w:r w:rsidR="006A52F2">
        <w:rPr>
          <w:rFonts w:ascii="Calibri" w:eastAsia="Calibri" w:hAnsi="Calibri" w:cs="Calibri"/>
        </w:rPr>
        <w:t xml:space="preserve"> Paul Erlbaum</w:t>
      </w:r>
      <w:r w:rsidR="00242AEE" w:rsidRPr="004F6556">
        <w:rPr>
          <w:rFonts w:ascii="Calibri" w:eastAsia="Calibri" w:hAnsi="Calibri" w:cs="Calibri"/>
        </w:rPr>
        <w:t xml:space="preserve"> moved to adjourn, second by</w:t>
      </w:r>
      <w:r w:rsidR="006A52F2">
        <w:rPr>
          <w:rFonts w:ascii="Calibri" w:eastAsia="Calibri" w:hAnsi="Calibri" w:cs="Calibri"/>
        </w:rPr>
        <w:t xml:space="preserve"> Sarah Biolsi Vangel</w:t>
      </w:r>
      <w:r w:rsidR="00C94588">
        <w:rPr>
          <w:rFonts w:ascii="Calibri" w:eastAsia="Calibri" w:hAnsi="Calibri" w:cs="Calibri"/>
        </w:rPr>
        <w:t>.</w:t>
      </w:r>
      <w:r w:rsidR="00242AEE" w:rsidRPr="004F6556">
        <w:rPr>
          <w:rFonts w:ascii="Calibri" w:eastAsia="Calibri" w:hAnsi="Calibri" w:cs="Calibri"/>
        </w:rPr>
        <w:t xml:space="preserve">  The meeting adjourned at </w:t>
      </w:r>
      <w:r w:rsidR="006A52F2">
        <w:rPr>
          <w:rFonts w:ascii="Calibri" w:eastAsia="Calibri" w:hAnsi="Calibri" w:cs="Calibri"/>
        </w:rPr>
        <w:t>10:52</w:t>
      </w:r>
      <w:r w:rsidR="00D8707A">
        <w:rPr>
          <w:rFonts w:ascii="Calibri" w:eastAsia="Calibri" w:hAnsi="Calibri" w:cs="Calibri"/>
        </w:rPr>
        <w:t xml:space="preserve"> </w:t>
      </w:r>
      <w:r w:rsidR="00242AEE">
        <w:rPr>
          <w:rFonts w:ascii="Calibri" w:eastAsia="Calibri" w:hAnsi="Calibri" w:cs="Calibri"/>
        </w:rPr>
        <w:t>a</w:t>
      </w:r>
      <w:r w:rsidR="00242AEE" w:rsidRPr="004F6556">
        <w:rPr>
          <w:rFonts w:ascii="Calibri" w:eastAsia="Calibri" w:hAnsi="Calibri" w:cs="Calibri"/>
        </w:rPr>
        <w:t>.m.</w:t>
      </w:r>
    </w:p>
    <w:p w14:paraId="6AC4B992" w14:textId="0B85ACD9" w:rsidR="709E0817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>Next Meeting</w:t>
      </w:r>
      <w:r w:rsidR="006967B5">
        <w:rPr>
          <w:b/>
          <w:bCs/>
        </w:rPr>
        <w:t>s</w:t>
      </w:r>
      <w:r w:rsidRPr="709E0817">
        <w:rPr>
          <w:b/>
          <w:bCs/>
        </w:rPr>
        <w:t xml:space="preserve">:  </w:t>
      </w:r>
      <w:r w:rsidR="002A5CEE">
        <w:rPr>
          <w:rFonts w:ascii="Calibri" w:eastAsia="Calibri" w:hAnsi="Calibri" w:cs="Calibri"/>
        </w:rPr>
        <w:t xml:space="preserve"> </w:t>
      </w:r>
      <w:r w:rsidR="009E3424">
        <w:rPr>
          <w:rFonts w:ascii="Calibri" w:eastAsia="Calibri" w:hAnsi="Calibri" w:cs="Calibri"/>
        </w:rPr>
        <w:t>Next regular monthly meeting</w:t>
      </w:r>
      <w:r w:rsidR="000675F4">
        <w:rPr>
          <w:rFonts w:ascii="Calibri" w:eastAsia="Calibri" w:hAnsi="Calibri" w:cs="Calibri"/>
        </w:rPr>
        <w:t xml:space="preserve">:  </w:t>
      </w:r>
      <w:r w:rsidR="00C867FC">
        <w:rPr>
          <w:rFonts w:ascii="Calibri" w:eastAsia="Calibri" w:hAnsi="Calibri" w:cs="Calibri"/>
        </w:rPr>
        <w:t xml:space="preserve">March </w:t>
      </w:r>
      <w:r w:rsidR="00556AE6">
        <w:rPr>
          <w:rFonts w:ascii="Calibri" w:eastAsia="Calibri" w:hAnsi="Calibri" w:cs="Calibri"/>
        </w:rPr>
        <w:t>3</w:t>
      </w:r>
      <w:r w:rsidR="00C867FC">
        <w:rPr>
          <w:rFonts w:ascii="Calibri" w:eastAsia="Calibri" w:hAnsi="Calibri" w:cs="Calibri"/>
        </w:rPr>
        <w:t xml:space="preserve">, </w:t>
      </w:r>
      <w:r w:rsidR="00C94588">
        <w:rPr>
          <w:rFonts w:ascii="Calibri" w:eastAsia="Calibri" w:hAnsi="Calibri" w:cs="Calibri"/>
        </w:rPr>
        <w:t xml:space="preserve"> 202</w:t>
      </w:r>
      <w:r w:rsidR="00C867FC">
        <w:rPr>
          <w:rFonts w:ascii="Calibri" w:eastAsia="Calibri" w:hAnsi="Calibri" w:cs="Calibri"/>
        </w:rPr>
        <w:t>1</w:t>
      </w:r>
      <w:r w:rsidR="00C94588">
        <w:rPr>
          <w:rFonts w:ascii="Calibri" w:eastAsia="Calibri" w:hAnsi="Calibri" w:cs="Calibri"/>
        </w:rPr>
        <w:t xml:space="preserve"> </w:t>
      </w:r>
      <w:r w:rsidR="009E3424">
        <w:rPr>
          <w:rFonts w:ascii="Calibri" w:eastAsia="Calibri" w:hAnsi="Calibri" w:cs="Calibri"/>
        </w:rPr>
        <w:t xml:space="preserve"> at 10:00 a.m.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5C36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02D21"/>
    <w:rsid w:val="000054DD"/>
    <w:rsid w:val="00011BA7"/>
    <w:rsid w:val="000138F1"/>
    <w:rsid w:val="0005321A"/>
    <w:rsid w:val="000675F4"/>
    <w:rsid w:val="0007001E"/>
    <w:rsid w:val="000C4760"/>
    <w:rsid w:val="000E02CB"/>
    <w:rsid w:val="0011015F"/>
    <w:rsid w:val="00134E58"/>
    <w:rsid w:val="00135AB0"/>
    <w:rsid w:val="0014397A"/>
    <w:rsid w:val="00176E35"/>
    <w:rsid w:val="00177B18"/>
    <w:rsid w:val="001A20FF"/>
    <w:rsid w:val="001D0EF9"/>
    <w:rsid w:val="001D707E"/>
    <w:rsid w:val="00200B7F"/>
    <w:rsid w:val="00201F7F"/>
    <w:rsid w:val="00230137"/>
    <w:rsid w:val="00242AEE"/>
    <w:rsid w:val="00243F33"/>
    <w:rsid w:val="002646AF"/>
    <w:rsid w:val="002A5CEE"/>
    <w:rsid w:val="002D230F"/>
    <w:rsid w:val="002D4829"/>
    <w:rsid w:val="002E2B64"/>
    <w:rsid w:val="003512C3"/>
    <w:rsid w:val="003577E5"/>
    <w:rsid w:val="00365C85"/>
    <w:rsid w:val="0037078C"/>
    <w:rsid w:val="00377BFF"/>
    <w:rsid w:val="00382CD8"/>
    <w:rsid w:val="003B325F"/>
    <w:rsid w:val="003D2EC6"/>
    <w:rsid w:val="003F152C"/>
    <w:rsid w:val="004026B8"/>
    <w:rsid w:val="00422492"/>
    <w:rsid w:val="00444458"/>
    <w:rsid w:val="004549AC"/>
    <w:rsid w:val="004661EF"/>
    <w:rsid w:val="00493CA9"/>
    <w:rsid w:val="00496E2E"/>
    <w:rsid w:val="004A6E4E"/>
    <w:rsid w:val="004B30C3"/>
    <w:rsid w:val="004B5A08"/>
    <w:rsid w:val="004F18C4"/>
    <w:rsid w:val="004F6556"/>
    <w:rsid w:val="00534AFF"/>
    <w:rsid w:val="005359B0"/>
    <w:rsid w:val="00546CA5"/>
    <w:rsid w:val="00556AE6"/>
    <w:rsid w:val="00570821"/>
    <w:rsid w:val="00571F8B"/>
    <w:rsid w:val="00572638"/>
    <w:rsid w:val="005732A9"/>
    <w:rsid w:val="005737E3"/>
    <w:rsid w:val="00575DDF"/>
    <w:rsid w:val="005C3677"/>
    <w:rsid w:val="005F7BC2"/>
    <w:rsid w:val="0063180E"/>
    <w:rsid w:val="00644B3A"/>
    <w:rsid w:val="00645083"/>
    <w:rsid w:val="00663DF7"/>
    <w:rsid w:val="006663AA"/>
    <w:rsid w:val="006770E9"/>
    <w:rsid w:val="0068302F"/>
    <w:rsid w:val="006967B5"/>
    <w:rsid w:val="006978A0"/>
    <w:rsid w:val="006A410D"/>
    <w:rsid w:val="006A52F2"/>
    <w:rsid w:val="006F1901"/>
    <w:rsid w:val="00731DCB"/>
    <w:rsid w:val="00763058"/>
    <w:rsid w:val="0076518A"/>
    <w:rsid w:val="007657E6"/>
    <w:rsid w:val="007B1AB0"/>
    <w:rsid w:val="007E348B"/>
    <w:rsid w:val="007F7F94"/>
    <w:rsid w:val="0081512D"/>
    <w:rsid w:val="008233F6"/>
    <w:rsid w:val="00825BF5"/>
    <w:rsid w:val="008269EB"/>
    <w:rsid w:val="00842D53"/>
    <w:rsid w:val="00884F46"/>
    <w:rsid w:val="008A55A0"/>
    <w:rsid w:val="008C551B"/>
    <w:rsid w:val="008E512F"/>
    <w:rsid w:val="009462A2"/>
    <w:rsid w:val="00963A08"/>
    <w:rsid w:val="009716AB"/>
    <w:rsid w:val="00985AB4"/>
    <w:rsid w:val="009B0F0B"/>
    <w:rsid w:val="009B1596"/>
    <w:rsid w:val="009E3424"/>
    <w:rsid w:val="009E7E25"/>
    <w:rsid w:val="00A40EE6"/>
    <w:rsid w:val="00A50204"/>
    <w:rsid w:val="00AA659A"/>
    <w:rsid w:val="00AE1765"/>
    <w:rsid w:val="00AF66E7"/>
    <w:rsid w:val="00B46BCA"/>
    <w:rsid w:val="00B56F2A"/>
    <w:rsid w:val="00B75DFE"/>
    <w:rsid w:val="00BF30BE"/>
    <w:rsid w:val="00BF7DD6"/>
    <w:rsid w:val="00C417D4"/>
    <w:rsid w:val="00C43546"/>
    <w:rsid w:val="00C53831"/>
    <w:rsid w:val="00C7029D"/>
    <w:rsid w:val="00C84A25"/>
    <w:rsid w:val="00C867FC"/>
    <w:rsid w:val="00C94588"/>
    <w:rsid w:val="00CA4849"/>
    <w:rsid w:val="00CA61D1"/>
    <w:rsid w:val="00CB3C98"/>
    <w:rsid w:val="00CC292F"/>
    <w:rsid w:val="00CD77B2"/>
    <w:rsid w:val="00CF7F8A"/>
    <w:rsid w:val="00D12016"/>
    <w:rsid w:val="00D6275D"/>
    <w:rsid w:val="00D656B9"/>
    <w:rsid w:val="00D8707A"/>
    <w:rsid w:val="00DD1FF7"/>
    <w:rsid w:val="00DE620A"/>
    <w:rsid w:val="00DF2E4C"/>
    <w:rsid w:val="00E139B1"/>
    <w:rsid w:val="00E30FEA"/>
    <w:rsid w:val="00E313EE"/>
    <w:rsid w:val="00E71153"/>
    <w:rsid w:val="00EA0F86"/>
    <w:rsid w:val="00EB0DD6"/>
    <w:rsid w:val="00EB64A2"/>
    <w:rsid w:val="00F011A0"/>
    <w:rsid w:val="00F260F8"/>
    <w:rsid w:val="00F439FB"/>
    <w:rsid w:val="00F675E6"/>
    <w:rsid w:val="00FA1671"/>
    <w:rsid w:val="00FA6333"/>
    <w:rsid w:val="00FC33A0"/>
    <w:rsid w:val="00FD1CC6"/>
    <w:rsid w:val="00FE19E4"/>
    <w:rsid w:val="00FF3A08"/>
    <w:rsid w:val="0E5710B6"/>
    <w:rsid w:val="178C5C43"/>
    <w:rsid w:val="17D61787"/>
    <w:rsid w:val="1C349EA0"/>
    <w:rsid w:val="25FA3DFF"/>
    <w:rsid w:val="280464EE"/>
    <w:rsid w:val="30B4A0F7"/>
    <w:rsid w:val="3B11769B"/>
    <w:rsid w:val="3EF6BBE4"/>
    <w:rsid w:val="3F1CFEF0"/>
    <w:rsid w:val="40FAC397"/>
    <w:rsid w:val="4127AF8A"/>
    <w:rsid w:val="47240369"/>
    <w:rsid w:val="47A6503F"/>
    <w:rsid w:val="5CEED109"/>
    <w:rsid w:val="709BECFB"/>
    <w:rsid w:val="709E0817"/>
    <w:rsid w:val="79785313"/>
    <w:rsid w:val="7A7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68C1-507D-48CB-9AB4-1149E001EFB7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customXml/itemProps2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7E2EF-9BFC-4C92-8C7F-CC9F6EFF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cp:lastPrinted>2021-02-03T17:35:00Z</cp:lastPrinted>
  <dcterms:created xsi:type="dcterms:W3CDTF">2021-04-01T18:34:00Z</dcterms:created>
  <dcterms:modified xsi:type="dcterms:W3CDTF">2021-04-01T18:34:00Z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